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2AE4" w14:textId="00EABE5C" w:rsidR="003E6952" w:rsidRDefault="00F838B3" w:rsidP="00745EDE">
      <w:pPr>
        <w:ind w:firstLine="708"/>
        <w:jc w:val="both"/>
      </w:pPr>
      <w:r>
        <w:t>Ogólnopolska</w:t>
      </w:r>
      <w:r w:rsidR="003E6952">
        <w:t xml:space="preserve"> akcja</w:t>
      </w:r>
      <w:r w:rsidR="00745EDE">
        <w:t xml:space="preserve"> edukacyjna ma na celu szerokie rozpowszechnianie wiedzy stanowiącej podstawę programową nauczania dzieci i młodzieży</w:t>
      </w:r>
      <w:r w:rsidR="00533895">
        <w:t xml:space="preserve"> oraz </w:t>
      </w:r>
      <w:r w:rsidR="00745EDE">
        <w:t xml:space="preserve">propagowanie postaw patriotycznych i społecznych. Jest doskonałą formą realizacji </w:t>
      </w:r>
      <w:r w:rsidR="003E6952" w:rsidRPr="003E6952">
        <w:t xml:space="preserve">polityki oświatowej </w:t>
      </w:r>
      <w:r w:rsidR="00533895">
        <w:t>P</w:t>
      </w:r>
      <w:r w:rsidR="003E6952" w:rsidRPr="003E6952">
        <w:t>aństwa w roku szkolnym 2022/2023</w:t>
      </w:r>
      <w:r w:rsidR="00262541">
        <w:t xml:space="preserve"> </w:t>
      </w:r>
      <w:r w:rsidR="00745EDE">
        <w:t>w zakresie</w:t>
      </w:r>
      <w:r w:rsidR="00533895">
        <w:t>:</w:t>
      </w:r>
    </w:p>
    <w:p w14:paraId="0C13307E" w14:textId="48958E49" w:rsidR="00262541" w:rsidRPr="00262541" w:rsidRDefault="00262541" w:rsidP="00262541">
      <w:pPr>
        <w:pStyle w:val="Akapitzlist"/>
        <w:numPr>
          <w:ilvl w:val="0"/>
          <w:numId w:val="4"/>
        </w:numPr>
      </w:pPr>
      <w:r w:rsidRPr="00262541">
        <w:t>Wychowani</w:t>
      </w:r>
      <w:r w:rsidR="00745EDE">
        <w:t>a</w:t>
      </w:r>
      <w:r w:rsidRPr="00262541">
        <w:t xml:space="preserve"> zmierzające</w:t>
      </w:r>
      <w:r w:rsidR="00745EDE">
        <w:t xml:space="preserve">go </w:t>
      </w:r>
      <w:r w:rsidRPr="00262541">
        <w:t>do osiągnięcia ludzkiej dojrzałości poprzez kształtowanie postaw ukierunkowanych na prawdę, dobro i piękno, uzdalniających do odpowiedzialnych decyzji.</w:t>
      </w:r>
    </w:p>
    <w:p w14:paraId="2F8EB4BD" w14:textId="77777777" w:rsidR="00533895" w:rsidRDefault="00262541" w:rsidP="00262541">
      <w:pPr>
        <w:pStyle w:val="Akapitzlist"/>
        <w:numPr>
          <w:ilvl w:val="0"/>
          <w:numId w:val="4"/>
        </w:numPr>
      </w:pPr>
      <w:r w:rsidRPr="00262541">
        <w:t>Rozwijani</w:t>
      </w:r>
      <w:r w:rsidR="00533895">
        <w:t>a</w:t>
      </w:r>
      <w:r w:rsidRPr="00262541">
        <w:t xml:space="preserve"> umiejętności metodycznych nauczycieli w zakresie prawidłowego i skutecznego wykorzystywania technologii informacyjno-komunikacyjnych w procesach edukacyjnych.</w:t>
      </w:r>
    </w:p>
    <w:p w14:paraId="1B4DD880" w14:textId="0E19907B" w:rsidR="00262541" w:rsidRPr="00262541" w:rsidRDefault="00262541" w:rsidP="00262541">
      <w:pPr>
        <w:pStyle w:val="Akapitzlist"/>
        <w:numPr>
          <w:ilvl w:val="0"/>
          <w:numId w:val="4"/>
        </w:numPr>
      </w:pPr>
      <w:r w:rsidRPr="00262541">
        <w:t>Wsparci</w:t>
      </w:r>
      <w:r w:rsidR="00533895">
        <w:t>a</w:t>
      </w:r>
      <w:r w:rsidRPr="00262541">
        <w:t xml:space="preserve"> edukacji informatycznej i medialnej, w szczególności kształtowani</w:t>
      </w:r>
      <w:r w:rsidR="00533895">
        <w:t>a</w:t>
      </w:r>
      <w:r w:rsidRPr="00262541">
        <w:t xml:space="preserve"> krytycznego podejścia do treści publikowanych w Internecie i mediach społecznościowych.</w:t>
      </w:r>
    </w:p>
    <w:p w14:paraId="59120963" w14:textId="074B7109" w:rsidR="00FF632D" w:rsidRDefault="00FF632D" w:rsidP="00745EDE">
      <w:pPr>
        <w:jc w:val="both"/>
      </w:pPr>
      <w:r>
        <w:t>Do filmu przygotowano scenariusze lekcji</w:t>
      </w:r>
      <w:r w:rsidR="00533895">
        <w:t xml:space="preserve"> oraz</w:t>
      </w:r>
      <w:r>
        <w:t xml:space="preserve"> </w:t>
      </w:r>
      <w:r w:rsidR="00A70C4D">
        <w:t>wideo-lekcję</w:t>
      </w:r>
      <w:r w:rsidR="00533895">
        <w:t>.</w:t>
      </w:r>
      <w:r w:rsidR="00A70C4D">
        <w:t xml:space="preserve"> Wideo-lekcję można pokazać przed filmem w kinie lub na zajęciach w klasie.</w:t>
      </w:r>
    </w:p>
    <w:p w14:paraId="022AE203" w14:textId="23FEF93A" w:rsidR="00745EDE" w:rsidRPr="00FF632D" w:rsidRDefault="00745EDE" w:rsidP="00745EDE">
      <w:pPr>
        <w:jc w:val="both"/>
        <w:rPr>
          <w:b/>
        </w:rPr>
      </w:pPr>
      <w:r w:rsidRPr="00FF632D">
        <w:rPr>
          <w:b/>
        </w:rPr>
        <w:t>Walory edukacyjne:</w:t>
      </w:r>
    </w:p>
    <w:p w14:paraId="4188B770" w14:textId="4AE806A8" w:rsidR="00745EDE" w:rsidRDefault="00FF632D" w:rsidP="00745EDE">
      <w:pPr>
        <w:pStyle w:val="Akapitzlist"/>
        <w:numPr>
          <w:ilvl w:val="0"/>
          <w:numId w:val="6"/>
        </w:numPr>
        <w:jc w:val="both"/>
      </w:pPr>
      <w:r>
        <w:t>Fabuła filmu i przygotowane scenariusze lekcji mogą mieć zastosowanie w nauczaniu takich przedmiotów jak: język polski, historia, WOS, HIT</w:t>
      </w:r>
    </w:p>
    <w:p w14:paraId="691B8AF7" w14:textId="0C062F89" w:rsidR="006152C3" w:rsidRDefault="006152C3" w:rsidP="00745EDE">
      <w:pPr>
        <w:pStyle w:val="Akapitzlist"/>
        <w:numPr>
          <w:ilvl w:val="0"/>
          <w:numId w:val="6"/>
        </w:numPr>
        <w:jc w:val="both"/>
      </w:pPr>
      <w:r>
        <w:t xml:space="preserve">Dzięki pracy </w:t>
      </w:r>
      <w:r w:rsidR="00533895">
        <w:t xml:space="preserve">zgodnie </w:t>
      </w:r>
      <w:r>
        <w:t>z</w:t>
      </w:r>
      <w:r w:rsidR="00533895">
        <w:t>e</w:t>
      </w:r>
      <w:r>
        <w:t xml:space="preserve"> scenariuszami uczniowie </w:t>
      </w:r>
      <w:r w:rsidR="00533895">
        <w:t>pozyskują następującą wiedzę i umiej</w:t>
      </w:r>
      <w:r w:rsidR="00E80FF4">
        <w:t>ętności</w:t>
      </w:r>
      <w:r>
        <w:t>:</w:t>
      </w:r>
    </w:p>
    <w:p w14:paraId="0B667793" w14:textId="79B49ED2" w:rsidR="006152C3" w:rsidRDefault="00E80FF4" w:rsidP="006152C3">
      <w:pPr>
        <w:pStyle w:val="Akapitzlist"/>
        <w:numPr>
          <w:ilvl w:val="1"/>
          <w:numId w:val="6"/>
        </w:numPr>
        <w:jc w:val="both"/>
      </w:pPr>
      <w:r>
        <w:t>p</w:t>
      </w:r>
      <w:r w:rsidR="006152C3">
        <w:t>otrafią wskazać najważniejszych twórców „pokolenia Kolumbów”, a także podać definicję i pochodzenie tego określenia,</w:t>
      </w:r>
    </w:p>
    <w:p w14:paraId="01FB5BCD" w14:textId="5B51532E" w:rsidR="006152C3" w:rsidRDefault="00E80FF4" w:rsidP="006152C3">
      <w:pPr>
        <w:pStyle w:val="Akapitzlist"/>
        <w:numPr>
          <w:ilvl w:val="1"/>
          <w:numId w:val="6"/>
        </w:numPr>
        <w:jc w:val="both"/>
      </w:pPr>
      <w:r>
        <w:t>z</w:t>
      </w:r>
      <w:r w:rsidR="006152C3">
        <w:t>nają cechy charakterystyczne twórczości autorów urodzonych ok. 1920 roku, poruszających w swoich dziełach tematykę wojenną,</w:t>
      </w:r>
    </w:p>
    <w:p w14:paraId="22FD7542" w14:textId="0BBCABB7" w:rsidR="006152C3" w:rsidRDefault="00E80FF4" w:rsidP="006152C3">
      <w:pPr>
        <w:pStyle w:val="Akapitzlist"/>
        <w:numPr>
          <w:ilvl w:val="1"/>
          <w:numId w:val="6"/>
        </w:numPr>
        <w:jc w:val="both"/>
      </w:pPr>
      <w:r>
        <w:t>d</w:t>
      </w:r>
      <w:r w:rsidR="006152C3">
        <w:t>ostrzegają analogie między literackim i filmowym portretem „straconego pokolenia”,</w:t>
      </w:r>
    </w:p>
    <w:p w14:paraId="300523FB" w14:textId="032D7547" w:rsidR="006152C3" w:rsidRDefault="00E80FF4" w:rsidP="006152C3">
      <w:pPr>
        <w:pStyle w:val="Akapitzlist"/>
        <w:numPr>
          <w:ilvl w:val="1"/>
          <w:numId w:val="6"/>
        </w:numPr>
        <w:jc w:val="both"/>
      </w:pPr>
      <w:r>
        <w:t>p</w:t>
      </w:r>
      <w:r w:rsidR="00533895">
        <w:t>otrafią</w:t>
      </w:r>
      <w:r w:rsidR="006152C3">
        <w:t xml:space="preserve"> wskazać motywy apokaliptyczne i katastroficzne w dziełach literackich i filmowych podejmujących temat II wojny światowej,</w:t>
      </w:r>
    </w:p>
    <w:p w14:paraId="24E468D9" w14:textId="24A70223" w:rsidR="00FF632D" w:rsidRDefault="00E80FF4" w:rsidP="006152C3">
      <w:pPr>
        <w:pStyle w:val="Akapitzlist"/>
        <w:numPr>
          <w:ilvl w:val="1"/>
          <w:numId w:val="6"/>
        </w:numPr>
        <w:jc w:val="both"/>
      </w:pPr>
      <w:r>
        <w:t>w</w:t>
      </w:r>
      <w:r w:rsidR="00533895">
        <w:t>iedzą</w:t>
      </w:r>
      <w:r w:rsidR="006152C3">
        <w:t>, że celem dzieł literackich i filmowych może być upamiętnienie ważnych wydarzeń historycznych</w:t>
      </w:r>
      <w:r>
        <w:t>,</w:t>
      </w:r>
    </w:p>
    <w:p w14:paraId="6CD7A993" w14:textId="268EE7E1" w:rsidR="006152C3" w:rsidRDefault="00E80FF4" w:rsidP="006152C3">
      <w:pPr>
        <w:pStyle w:val="Akapitzlist"/>
        <w:numPr>
          <w:ilvl w:val="1"/>
          <w:numId w:val="6"/>
        </w:numPr>
        <w:jc w:val="both"/>
      </w:pPr>
      <w:r>
        <w:t>n</w:t>
      </w:r>
      <w:r w:rsidR="006152C3">
        <w:t>abywają wiedzę faktograficzną na temat udziału ZSRR w kampanii wrześniowej i aneksji wschodnich województw Rzeczypospolitej</w:t>
      </w:r>
      <w:r>
        <w:t>,</w:t>
      </w:r>
    </w:p>
    <w:p w14:paraId="6C10372A" w14:textId="6E691A94" w:rsidR="006152C3" w:rsidRDefault="00E80FF4" w:rsidP="006152C3">
      <w:pPr>
        <w:pStyle w:val="Akapitzlist"/>
        <w:numPr>
          <w:ilvl w:val="1"/>
          <w:numId w:val="6"/>
        </w:numPr>
        <w:jc w:val="both"/>
      </w:pPr>
      <w:r>
        <w:t>p</w:t>
      </w:r>
      <w:r w:rsidR="006152C3">
        <w:t>otrafi</w:t>
      </w:r>
      <w:r w:rsidR="00533895">
        <w:t>ą</w:t>
      </w:r>
      <w:r w:rsidR="006152C3">
        <w:t xml:space="preserve"> wyjaśnić znaczenie pojęcia „Orlęta grodzieńskie”, scharakteryzować sylwetki obrońców Grodna i nakreślić przebieg walk z Armią Czerwoną</w:t>
      </w:r>
      <w:r>
        <w:t>,</w:t>
      </w:r>
    </w:p>
    <w:p w14:paraId="7AAF504C" w14:textId="400C64B3" w:rsidR="006152C3" w:rsidRDefault="00E80FF4" w:rsidP="006152C3">
      <w:pPr>
        <w:pStyle w:val="Akapitzlist"/>
        <w:numPr>
          <w:ilvl w:val="1"/>
          <w:numId w:val="6"/>
        </w:numPr>
        <w:jc w:val="both"/>
      </w:pPr>
      <w:r>
        <w:t>d</w:t>
      </w:r>
      <w:r w:rsidR="00533895">
        <w:t>ostrzegają</w:t>
      </w:r>
      <w:r w:rsidR="006152C3">
        <w:t xml:space="preserve"> rolę źródeł historycznych (dokumentów pisanych, relacji świadków historii itp.), opracowań naukowych (historiografii) oraz tekstów kultury (filmu) w podtrzymywaniu pamięci o przeszłości</w:t>
      </w:r>
      <w:r>
        <w:t>,</w:t>
      </w:r>
    </w:p>
    <w:p w14:paraId="72FD59E0" w14:textId="7BE65227" w:rsidR="006152C3" w:rsidRDefault="00E80FF4" w:rsidP="006152C3">
      <w:pPr>
        <w:pStyle w:val="Akapitzlist"/>
        <w:numPr>
          <w:ilvl w:val="1"/>
          <w:numId w:val="6"/>
        </w:numPr>
        <w:jc w:val="both"/>
      </w:pPr>
      <w:r>
        <w:t>są w stanie p</w:t>
      </w:r>
      <w:r w:rsidR="006152C3">
        <w:t>rzedstawi</w:t>
      </w:r>
      <w:r>
        <w:t>ć</w:t>
      </w:r>
      <w:r w:rsidR="006152C3">
        <w:t xml:space="preserve"> szczegółowe prawa mniejszości narodowych i etnicznych oraz grupy posługującej się językiem regionalnym w Rzeczypospolitej Polskiej,</w:t>
      </w:r>
    </w:p>
    <w:p w14:paraId="1D3F6404" w14:textId="14A85E03" w:rsidR="006152C3" w:rsidRDefault="00E80FF4" w:rsidP="006152C3">
      <w:pPr>
        <w:pStyle w:val="Akapitzlist"/>
        <w:numPr>
          <w:ilvl w:val="1"/>
          <w:numId w:val="6"/>
        </w:numPr>
        <w:jc w:val="both"/>
      </w:pPr>
      <w:r>
        <w:t>u</w:t>
      </w:r>
      <w:r w:rsidR="006152C3">
        <w:t>gruntowuj</w:t>
      </w:r>
      <w:r>
        <w:t>ą swoją</w:t>
      </w:r>
      <w:r w:rsidR="006152C3">
        <w:t xml:space="preserve"> potrzebę poznawania przeszłości dla rozumienia współczesnych mechanizmów społecznych i kulturowych (II.4 Analiza i interpretacja historyczna),</w:t>
      </w:r>
    </w:p>
    <w:p w14:paraId="6572C9DF" w14:textId="4C265F3B" w:rsidR="006152C3" w:rsidRDefault="00E80FF4" w:rsidP="006152C3">
      <w:pPr>
        <w:pStyle w:val="Akapitzlist"/>
        <w:numPr>
          <w:ilvl w:val="1"/>
          <w:numId w:val="6"/>
        </w:numPr>
        <w:jc w:val="both"/>
      </w:pPr>
      <w:r>
        <w:t>r</w:t>
      </w:r>
      <w:r w:rsidR="006152C3">
        <w:t>ozwijają empatię, umiejętność pracy w zespole, myślenie krytyczne, umiejętność dyskusji oraz posługiwania się technologią informacyjno-komunikacyjną</w:t>
      </w:r>
      <w:r>
        <w:t>,</w:t>
      </w:r>
    </w:p>
    <w:p w14:paraId="5B3B618F" w14:textId="6DC354DF" w:rsidR="00745EDE" w:rsidRDefault="00E80FF4" w:rsidP="006152C3">
      <w:pPr>
        <w:pStyle w:val="Akapitzlist"/>
        <w:numPr>
          <w:ilvl w:val="1"/>
          <w:numId w:val="6"/>
        </w:numPr>
        <w:jc w:val="both"/>
      </w:pPr>
      <w:r>
        <w:t>w</w:t>
      </w:r>
      <w:r w:rsidR="00533895">
        <w:t>yrażają</w:t>
      </w:r>
      <w:r w:rsidR="006152C3">
        <w:t xml:space="preserve"> swoje zdanie na temat dyskryminacji określonych grup mniejszościowych</w:t>
      </w:r>
      <w:r>
        <w:t>.</w:t>
      </w:r>
    </w:p>
    <w:p w14:paraId="70169901" w14:textId="77777777" w:rsidR="00F60D04" w:rsidRDefault="00F60D04" w:rsidP="00DB253C">
      <w:pPr>
        <w:ind w:firstLine="708"/>
        <w:jc w:val="both"/>
      </w:pPr>
    </w:p>
    <w:sectPr w:rsidR="00F6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9C4"/>
    <w:multiLevelType w:val="hybridMultilevel"/>
    <w:tmpl w:val="0C06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B4E75"/>
    <w:multiLevelType w:val="hybridMultilevel"/>
    <w:tmpl w:val="08AE3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0107D"/>
    <w:multiLevelType w:val="hybridMultilevel"/>
    <w:tmpl w:val="99E68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E65E4"/>
    <w:multiLevelType w:val="hybridMultilevel"/>
    <w:tmpl w:val="5542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5B5F"/>
    <w:multiLevelType w:val="hybridMultilevel"/>
    <w:tmpl w:val="3A923C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3363F5C"/>
    <w:multiLevelType w:val="multilevel"/>
    <w:tmpl w:val="E6F6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4001169">
    <w:abstractNumId w:val="5"/>
  </w:num>
  <w:num w:numId="2" w16cid:durableId="1276518852">
    <w:abstractNumId w:val="2"/>
  </w:num>
  <w:num w:numId="3" w16cid:durableId="536818175">
    <w:abstractNumId w:val="4"/>
  </w:num>
  <w:num w:numId="4" w16cid:durableId="382484822">
    <w:abstractNumId w:val="0"/>
  </w:num>
  <w:num w:numId="5" w16cid:durableId="481971815">
    <w:abstractNumId w:val="1"/>
  </w:num>
  <w:num w:numId="6" w16cid:durableId="1463496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DB"/>
    <w:rsid w:val="00054F50"/>
    <w:rsid w:val="00262541"/>
    <w:rsid w:val="003E6952"/>
    <w:rsid w:val="00533895"/>
    <w:rsid w:val="006152C3"/>
    <w:rsid w:val="00745EDE"/>
    <w:rsid w:val="009F06FE"/>
    <w:rsid w:val="00A70C4D"/>
    <w:rsid w:val="00BE5C8B"/>
    <w:rsid w:val="00D129DB"/>
    <w:rsid w:val="00DB253C"/>
    <w:rsid w:val="00E80FF4"/>
    <w:rsid w:val="00F5529C"/>
    <w:rsid w:val="00F60D04"/>
    <w:rsid w:val="00F838B3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C86F"/>
  <w15:chartTrackingRefBased/>
  <w15:docId w15:val="{AE5CD92E-A2F7-47A9-BA6A-A3D00297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02D5AE0BACA4FB448B53C1C2450B3" ma:contentTypeVersion="12" ma:contentTypeDescription="Create a new document." ma:contentTypeScope="" ma:versionID="5f66fef912076db656e8173c3dd3c4b4">
  <xsd:schema xmlns:xsd="http://www.w3.org/2001/XMLSchema" xmlns:xs="http://www.w3.org/2001/XMLSchema" xmlns:p="http://schemas.microsoft.com/office/2006/metadata/properties" xmlns:ns3="00f0bebb-4713-40d9-a60f-988816dd666f" xmlns:ns4="df07e4e0-596d-4567-874f-247a60198650" targetNamespace="http://schemas.microsoft.com/office/2006/metadata/properties" ma:root="true" ma:fieldsID="79bb80e6b6b1b94c6ece89d6cc6ec3e6" ns3:_="" ns4:_="">
    <xsd:import namespace="00f0bebb-4713-40d9-a60f-988816dd666f"/>
    <xsd:import namespace="df07e4e0-596d-4567-874f-247a601986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bebb-4713-40d9-a60f-988816dd6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7e4e0-596d-4567-874f-247a60198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D3B1D-7C62-4C09-BE9A-E19CE5FA7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0CA47B-C5D4-4A76-A421-9DF0223CF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22B6D-8882-4ABA-8840-15DC78965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bebb-4713-40d9-a60f-988816dd666f"/>
    <ds:schemaRef ds:uri="df07e4e0-596d-4567-874f-247a60198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Dziedzic, Dawid</dc:creator>
  <cp:keywords/>
  <dc:description/>
  <cp:lastModifiedBy>Kamil Karasek</cp:lastModifiedBy>
  <cp:revision>3</cp:revision>
  <dcterms:created xsi:type="dcterms:W3CDTF">2022-08-29T06:51:00Z</dcterms:created>
  <dcterms:modified xsi:type="dcterms:W3CDTF">2022-08-29T06:53:00Z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0x0101003B102D5AE0BACA4FB448B53C1C2450B3</vt:lpwstr>
  </property>
</Properties>
</file>