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CF" w:rsidRPr="00FF4D3B" w:rsidRDefault="000C26CF" w:rsidP="00132135">
      <w:pPr>
        <w:spacing w:line="276" w:lineRule="auto"/>
        <w:jc w:val="right"/>
        <w:rPr>
          <w:rFonts w:ascii="Garamond" w:hAnsi="Garamond"/>
          <w:bCs/>
          <w:i/>
        </w:rPr>
      </w:pPr>
      <w:r w:rsidRPr="00FF4D3B">
        <w:rPr>
          <w:rFonts w:ascii="Garamond" w:hAnsi="Garamond"/>
          <w:bCs/>
          <w:i/>
        </w:rPr>
        <w:t xml:space="preserve">Warszawa, </w:t>
      </w:r>
      <w:r w:rsidR="00132135">
        <w:rPr>
          <w:rFonts w:ascii="Garamond" w:hAnsi="Garamond"/>
          <w:bCs/>
          <w:i/>
        </w:rPr>
        <w:t>2</w:t>
      </w:r>
      <w:r w:rsidR="00D12B49">
        <w:rPr>
          <w:rFonts w:ascii="Garamond" w:hAnsi="Garamond"/>
          <w:bCs/>
          <w:i/>
        </w:rPr>
        <w:t>3</w:t>
      </w:r>
      <w:r w:rsidR="00EF774D" w:rsidRPr="00FF4D3B">
        <w:rPr>
          <w:rFonts w:ascii="Garamond" w:hAnsi="Garamond"/>
          <w:bCs/>
          <w:i/>
        </w:rPr>
        <w:t xml:space="preserve"> </w:t>
      </w:r>
      <w:r w:rsidR="00EF58B9">
        <w:rPr>
          <w:rFonts w:ascii="Garamond" w:hAnsi="Garamond"/>
          <w:bCs/>
          <w:i/>
        </w:rPr>
        <w:t>września</w:t>
      </w:r>
      <w:r w:rsidRPr="00FF4D3B">
        <w:rPr>
          <w:rFonts w:ascii="Garamond" w:hAnsi="Garamond"/>
          <w:bCs/>
          <w:i/>
        </w:rPr>
        <w:t xml:space="preserve"> 2021 roku</w:t>
      </w:r>
    </w:p>
    <w:p w:rsidR="0037778B" w:rsidRPr="00FF4D3B" w:rsidRDefault="0037778B" w:rsidP="00132135">
      <w:pPr>
        <w:spacing w:line="276" w:lineRule="auto"/>
        <w:rPr>
          <w:rFonts w:ascii="Garamond" w:hAnsi="Garamond"/>
          <w:smallCaps/>
        </w:rPr>
      </w:pPr>
    </w:p>
    <w:p w:rsidR="00180DB2" w:rsidRPr="00CF330B" w:rsidRDefault="00CD114F" w:rsidP="00132135">
      <w:pPr>
        <w:tabs>
          <w:tab w:val="left" w:pos="2880"/>
        </w:tabs>
        <w:spacing w:line="276" w:lineRule="auto"/>
        <w:jc w:val="center"/>
        <w:rPr>
          <w:rFonts w:ascii="Garamond" w:hAnsi="Garamond"/>
          <w:b/>
          <w:sz w:val="28"/>
        </w:rPr>
      </w:pPr>
      <w:r w:rsidRPr="00CF330B">
        <w:rPr>
          <w:rFonts w:ascii="Garamond" w:hAnsi="Garamond"/>
          <w:b/>
          <w:sz w:val="28"/>
        </w:rPr>
        <w:t xml:space="preserve">Nauczyciel dla ucznia </w:t>
      </w:r>
      <w:r w:rsidRPr="00CF330B">
        <w:rPr>
          <w:rFonts w:ascii="Garamond" w:hAnsi="Garamond"/>
          <w:b/>
          <w:sz w:val="28"/>
        </w:rPr>
        <w:br/>
        <w:t xml:space="preserve">– </w:t>
      </w:r>
      <w:r w:rsidR="00132135">
        <w:rPr>
          <w:rFonts w:ascii="Garamond" w:hAnsi="Garamond"/>
          <w:b/>
          <w:sz w:val="28"/>
        </w:rPr>
        <w:t>zmieniamy status</w:t>
      </w:r>
      <w:r w:rsidRPr="00CF330B">
        <w:rPr>
          <w:rFonts w:ascii="Garamond" w:hAnsi="Garamond"/>
          <w:b/>
          <w:sz w:val="28"/>
        </w:rPr>
        <w:t xml:space="preserve"> zawodow</w:t>
      </w:r>
      <w:r w:rsidR="00132135">
        <w:rPr>
          <w:rFonts w:ascii="Garamond" w:hAnsi="Garamond"/>
          <w:b/>
          <w:sz w:val="28"/>
        </w:rPr>
        <w:t>y</w:t>
      </w:r>
      <w:r w:rsidRPr="00CF330B">
        <w:rPr>
          <w:rFonts w:ascii="Garamond" w:hAnsi="Garamond"/>
          <w:b/>
          <w:sz w:val="28"/>
        </w:rPr>
        <w:t xml:space="preserve"> nauczyciel</w:t>
      </w:r>
      <w:r w:rsidR="00132135">
        <w:rPr>
          <w:rFonts w:ascii="Garamond" w:hAnsi="Garamond"/>
          <w:b/>
          <w:sz w:val="28"/>
        </w:rPr>
        <w:t>a</w:t>
      </w:r>
      <w:r w:rsidRPr="00CF330B">
        <w:rPr>
          <w:rFonts w:ascii="Garamond" w:hAnsi="Garamond"/>
          <w:b/>
          <w:sz w:val="28"/>
        </w:rPr>
        <w:t xml:space="preserve"> </w:t>
      </w:r>
    </w:p>
    <w:p w:rsidR="00CF330B" w:rsidRDefault="00CF330B" w:rsidP="00132135">
      <w:pPr>
        <w:spacing w:line="276" w:lineRule="auto"/>
        <w:rPr>
          <w:rFonts w:ascii="Garamond" w:hAnsi="Garamond"/>
        </w:rPr>
      </w:pPr>
    </w:p>
    <w:p w:rsidR="00132135" w:rsidRPr="00132135" w:rsidRDefault="00132135" w:rsidP="00132135">
      <w:p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  <w:r w:rsidRPr="00132135">
        <w:rPr>
          <w:rFonts w:ascii="Garamond" w:hAnsi="Garamond" w:cs="Times New Roman"/>
          <w:b/>
          <w:bCs/>
          <w:color w:val="212121"/>
        </w:rPr>
        <w:t xml:space="preserve">Więcej czasu nauczyciela dla ucznia, mniej biurokracji, </w:t>
      </w:r>
      <w:r w:rsidR="008C15D1">
        <w:rPr>
          <w:rFonts w:ascii="Garamond" w:hAnsi="Garamond" w:cs="Times New Roman"/>
          <w:b/>
          <w:bCs/>
          <w:color w:val="212121"/>
        </w:rPr>
        <w:t>a także kilkudziesięcioprocentowe podwyżki</w:t>
      </w:r>
      <w:r w:rsidRPr="00132135">
        <w:rPr>
          <w:rFonts w:ascii="Garamond" w:hAnsi="Garamond" w:cs="Times New Roman"/>
          <w:b/>
          <w:bCs/>
          <w:color w:val="212121"/>
        </w:rPr>
        <w:t xml:space="preserve"> – to cel przedstawionych przez MEiN zmian w pragmatyce zawodowej nauczycieli</w:t>
      </w:r>
      <w:r w:rsidR="008C15D1">
        <w:rPr>
          <w:rFonts w:ascii="Garamond" w:hAnsi="Garamond" w:cs="Times New Roman"/>
          <w:b/>
          <w:bCs/>
          <w:color w:val="212121"/>
        </w:rPr>
        <w:t xml:space="preserve">. </w:t>
      </w:r>
      <w:r w:rsidR="00D12B49">
        <w:rPr>
          <w:rFonts w:ascii="Garamond" w:hAnsi="Garamond" w:cs="Times New Roman"/>
          <w:b/>
          <w:color w:val="212121"/>
        </w:rPr>
        <w:t>We wtorek</w:t>
      </w:r>
      <w:r w:rsidRPr="00132135">
        <w:rPr>
          <w:rFonts w:ascii="Garamond" w:hAnsi="Garamond" w:cs="Times New Roman"/>
          <w:b/>
          <w:color w:val="212121"/>
        </w:rPr>
        <w:t>, 21 września br. w gmachu MEiN odbyło się kolejne spotkanie kierownictwa resortu w ramach Zespołu do spraw statusu zawodowego pracowników oświaty</w:t>
      </w:r>
      <w:r w:rsidR="00323F06">
        <w:rPr>
          <w:rFonts w:ascii="Garamond" w:hAnsi="Garamond" w:cs="Times New Roman"/>
          <w:b/>
          <w:color w:val="212121"/>
        </w:rPr>
        <w:t xml:space="preserve"> z przedstawicielami nauczycielskich związków zawodowych i przedstawicielami samorządów terytorialnych</w:t>
      </w:r>
      <w:r w:rsidRPr="00132135">
        <w:rPr>
          <w:rFonts w:ascii="Garamond" w:hAnsi="Garamond" w:cs="Times New Roman"/>
          <w:b/>
          <w:color w:val="212121"/>
        </w:rPr>
        <w:t xml:space="preserve">. Podczas spotkania zostały zaproponowane zmiany w zakresie pragmatyki </w:t>
      </w:r>
      <w:r w:rsidR="008C15D1">
        <w:rPr>
          <w:rFonts w:ascii="Garamond" w:hAnsi="Garamond" w:cs="Times New Roman"/>
          <w:b/>
          <w:color w:val="212121"/>
        </w:rPr>
        <w:t>zawodowej nauczyciel</w:t>
      </w:r>
      <w:r w:rsidR="00CB64D0">
        <w:rPr>
          <w:rFonts w:ascii="Garamond" w:hAnsi="Garamond" w:cs="Times New Roman"/>
          <w:b/>
          <w:color w:val="212121"/>
        </w:rPr>
        <w:t>i</w:t>
      </w:r>
      <w:r w:rsidR="008C15D1">
        <w:rPr>
          <w:rFonts w:ascii="Garamond" w:hAnsi="Garamond" w:cs="Times New Roman"/>
          <w:b/>
          <w:color w:val="212121"/>
        </w:rPr>
        <w:t xml:space="preserve"> dotyczące takich </w:t>
      </w:r>
      <w:r w:rsidRPr="00132135">
        <w:rPr>
          <w:rFonts w:ascii="Garamond" w:hAnsi="Garamond" w:cs="Times New Roman"/>
          <w:b/>
          <w:color w:val="212121"/>
        </w:rPr>
        <w:t>obszarów</w:t>
      </w:r>
      <w:r w:rsidR="008C15D1">
        <w:rPr>
          <w:rFonts w:ascii="Garamond" w:hAnsi="Garamond" w:cs="Times New Roman"/>
          <w:b/>
          <w:color w:val="212121"/>
        </w:rPr>
        <w:t xml:space="preserve"> jak</w:t>
      </w:r>
      <w:r w:rsidR="00967ED9">
        <w:rPr>
          <w:rFonts w:ascii="Garamond" w:hAnsi="Garamond" w:cs="Times New Roman"/>
          <w:b/>
          <w:color w:val="212121"/>
        </w:rPr>
        <w:t>: system</w:t>
      </w:r>
      <w:r w:rsidRPr="00132135">
        <w:rPr>
          <w:rFonts w:ascii="Garamond" w:hAnsi="Garamond" w:cs="Times New Roman"/>
          <w:b/>
          <w:color w:val="212121"/>
        </w:rPr>
        <w:t xml:space="preserve"> wynagradzania, </w:t>
      </w:r>
      <w:r w:rsidR="00967ED9">
        <w:rPr>
          <w:rFonts w:ascii="Garamond" w:hAnsi="Garamond" w:cs="Times New Roman"/>
          <w:b/>
          <w:color w:val="212121"/>
        </w:rPr>
        <w:t>podwyższenie</w:t>
      </w:r>
      <w:r w:rsidRPr="00132135">
        <w:rPr>
          <w:rFonts w:ascii="Garamond" w:hAnsi="Garamond" w:cs="Times New Roman"/>
          <w:b/>
          <w:color w:val="212121"/>
        </w:rPr>
        <w:t xml:space="preserve"> płac, a także </w:t>
      </w:r>
      <w:r w:rsidR="00967ED9">
        <w:rPr>
          <w:rFonts w:ascii="Garamond" w:hAnsi="Garamond" w:cs="Times New Roman"/>
          <w:b/>
          <w:color w:val="212121"/>
        </w:rPr>
        <w:t>czas pracy nauczycieli, awans</w:t>
      </w:r>
      <w:r w:rsidRPr="00132135">
        <w:rPr>
          <w:rFonts w:ascii="Garamond" w:hAnsi="Garamond" w:cs="Times New Roman"/>
          <w:b/>
          <w:color w:val="212121"/>
        </w:rPr>
        <w:t xml:space="preserve"> zawodow</w:t>
      </w:r>
      <w:r w:rsidR="00967ED9">
        <w:rPr>
          <w:rFonts w:ascii="Garamond" w:hAnsi="Garamond" w:cs="Times New Roman"/>
          <w:b/>
          <w:color w:val="212121"/>
        </w:rPr>
        <w:t>y</w:t>
      </w:r>
      <w:r w:rsidR="00CB64D0">
        <w:rPr>
          <w:rFonts w:ascii="Garamond" w:hAnsi="Garamond" w:cs="Times New Roman"/>
          <w:b/>
          <w:color w:val="212121"/>
        </w:rPr>
        <w:t xml:space="preserve"> oraz </w:t>
      </w:r>
      <w:r w:rsidRPr="00132135">
        <w:rPr>
          <w:rFonts w:ascii="Garamond" w:hAnsi="Garamond" w:cs="Times New Roman"/>
          <w:b/>
          <w:color w:val="212121"/>
        </w:rPr>
        <w:t>ocen</w:t>
      </w:r>
      <w:r w:rsidR="00967ED9">
        <w:rPr>
          <w:rFonts w:ascii="Garamond" w:hAnsi="Garamond" w:cs="Times New Roman"/>
          <w:b/>
          <w:color w:val="212121"/>
        </w:rPr>
        <w:t>a</w:t>
      </w:r>
      <w:r w:rsidRPr="00132135">
        <w:rPr>
          <w:rFonts w:ascii="Garamond" w:hAnsi="Garamond" w:cs="Times New Roman"/>
          <w:b/>
          <w:color w:val="212121"/>
        </w:rPr>
        <w:t xml:space="preserve"> pracy i urlop wypoczynkow</w:t>
      </w:r>
      <w:r w:rsidR="00967ED9">
        <w:rPr>
          <w:rFonts w:ascii="Garamond" w:hAnsi="Garamond" w:cs="Times New Roman"/>
          <w:b/>
          <w:color w:val="212121"/>
        </w:rPr>
        <w:t>y</w:t>
      </w:r>
      <w:r w:rsidRPr="00132135">
        <w:rPr>
          <w:rFonts w:ascii="Garamond" w:hAnsi="Garamond" w:cs="Times New Roman"/>
          <w:b/>
          <w:color w:val="212121"/>
        </w:rPr>
        <w:t>.</w:t>
      </w:r>
    </w:p>
    <w:p w:rsidR="00132135" w:rsidRPr="00132135" w:rsidRDefault="00132135" w:rsidP="00132135">
      <w:p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  <w:r w:rsidRPr="00132135">
        <w:rPr>
          <w:rFonts w:ascii="Garamond" w:hAnsi="Garamond" w:cs="Times New Roman"/>
          <w:b/>
          <w:bCs/>
          <w:color w:val="212121"/>
        </w:rPr>
        <w:t> </w:t>
      </w:r>
    </w:p>
    <w:p w:rsidR="00132135" w:rsidRPr="00132135" w:rsidRDefault="00132135" w:rsidP="00132135">
      <w:p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  <w:r w:rsidRPr="00132135">
        <w:rPr>
          <w:rFonts w:ascii="Garamond" w:hAnsi="Garamond" w:cs="Times New Roman"/>
          <w:b/>
          <w:bCs/>
          <w:color w:val="212121"/>
        </w:rPr>
        <w:t>Przeciętne wynagrodzenie zamiast</w:t>
      </w:r>
      <w:r>
        <w:rPr>
          <w:rFonts w:ascii="Garamond" w:hAnsi="Garamond" w:cs="Times New Roman"/>
          <w:b/>
          <w:bCs/>
          <w:color w:val="212121"/>
        </w:rPr>
        <w:t xml:space="preserve"> średniego</w:t>
      </w:r>
    </w:p>
    <w:p w:rsidR="00132135" w:rsidRDefault="00132135" w:rsidP="00132135">
      <w:pPr>
        <w:shd w:val="clear" w:color="auto" w:fill="FFFFFF"/>
        <w:spacing w:line="276" w:lineRule="auto"/>
        <w:jc w:val="both"/>
        <w:rPr>
          <w:rFonts w:ascii="Garamond" w:hAnsi="Garamond" w:cs="Times New Roman"/>
          <w:color w:val="212121"/>
        </w:rPr>
      </w:pPr>
      <w:r w:rsidRPr="00132135">
        <w:rPr>
          <w:rFonts w:ascii="Garamond" w:hAnsi="Garamond" w:cs="Times New Roman"/>
          <w:color w:val="212121"/>
        </w:rPr>
        <w:t>Proponujemy wprowadzenie przeciętnego wynagrodzenia nauczycieli zamiast średniego, ustalanego w oparciu o kwotę bazową ogłaszaną corocznie w ustawie budżetowej. Będzie ono wynosiło</w:t>
      </w:r>
      <w:r>
        <w:rPr>
          <w:rFonts w:ascii="Garamond" w:hAnsi="Garamond" w:cs="Times New Roman"/>
          <w:color w:val="212121"/>
        </w:rPr>
        <w:t xml:space="preserve"> dla:</w:t>
      </w:r>
      <w:r w:rsidRPr="00132135">
        <w:rPr>
          <w:rFonts w:ascii="Garamond" w:hAnsi="Garamond" w:cs="Times New Roman"/>
          <w:color w:val="212121"/>
        </w:rPr>
        <w:t xml:space="preserve"> </w:t>
      </w:r>
    </w:p>
    <w:p w:rsidR="00132135" w:rsidRDefault="00132135" w:rsidP="00704A4A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Garamond" w:hAnsi="Garamond" w:cs="Times New Roman"/>
          <w:color w:val="212121"/>
        </w:rPr>
      </w:pPr>
      <w:r w:rsidRPr="00132135">
        <w:rPr>
          <w:rFonts w:ascii="Garamond" w:hAnsi="Garamond" w:cs="Times New Roman"/>
          <w:color w:val="212121"/>
        </w:rPr>
        <w:t xml:space="preserve">nauczyciela bez stopnia awansu zawodowego – 140 proc., </w:t>
      </w:r>
    </w:p>
    <w:p w:rsidR="00132135" w:rsidRDefault="00132135" w:rsidP="00704A4A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Garamond" w:hAnsi="Garamond" w:cs="Times New Roman"/>
          <w:color w:val="212121"/>
        </w:rPr>
      </w:pPr>
      <w:r w:rsidRPr="00132135">
        <w:rPr>
          <w:rFonts w:ascii="Garamond" w:hAnsi="Garamond" w:cs="Times New Roman"/>
          <w:color w:val="212121"/>
        </w:rPr>
        <w:t>nauc</w:t>
      </w:r>
      <w:r>
        <w:rPr>
          <w:rFonts w:ascii="Garamond" w:hAnsi="Garamond" w:cs="Times New Roman"/>
          <w:color w:val="212121"/>
        </w:rPr>
        <w:t>zyciela mianowanego – 181 proc.,</w:t>
      </w:r>
      <w:r w:rsidRPr="00132135">
        <w:rPr>
          <w:rFonts w:ascii="Garamond" w:hAnsi="Garamond" w:cs="Times New Roman"/>
          <w:color w:val="212121"/>
        </w:rPr>
        <w:t xml:space="preserve"> </w:t>
      </w:r>
    </w:p>
    <w:p w:rsidR="00132135" w:rsidRPr="00132135" w:rsidRDefault="00132135" w:rsidP="00704A4A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Garamond" w:hAnsi="Garamond" w:cs="Times New Roman"/>
          <w:color w:val="212121"/>
        </w:rPr>
      </w:pPr>
      <w:r w:rsidRPr="00132135">
        <w:rPr>
          <w:rFonts w:ascii="Garamond" w:hAnsi="Garamond" w:cs="Times New Roman"/>
          <w:color w:val="212121"/>
        </w:rPr>
        <w:t>nauczyciela dyplomowanego – 219 proc. kwoty bazowej.</w:t>
      </w:r>
    </w:p>
    <w:p w:rsidR="00132135" w:rsidRPr="00132135" w:rsidRDefault="00132135" w:rsidP="00132135">
      <w:p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</w:p>
    <w:p w:rsidR="005C0295" w:rsidRDefault="00132135" w:rsidP="00132135">
      <w:pPr>
        <w:shd w:val="clear" w:color="auto" w:fill="FFFFFF"/>
        <w:spacing w:line="276" w:lineRule="auto"/>
        <w:jc w:val="both"/>
        <w:rPr>
          <w:rFonts w:ascii="Garamond" w:hAnsi="Garamond" w:cs="Times New Roman"/>
          <w:color w:val="212121"/>
        </w:rPr>
      </w:pPr>
      <w:r w:rsidRPr="00132135">
        <w:rPr>
          <w:rFonts w:ascii="Garamond" w:hAnsi="Garamond" w:cs="Times New Roman"/>
          <w:color w:val="212121"/>
        </w:rPr>
        <w:t xml:space="preserve">Proponujemy, </w:t>
      </w:r>
      <w:r w:rsidR="005C0295">
        <w:rPr>
          <w:rFonts w:ascii="Garamond" w:hAnsi="Garamond" w:cs="Times New Roman"/>
          <w:color w:val="212121"/>
        </w:rPr>
        <w:t>a</w:t>
      </w:r>
      <w:r w:rsidRPr="00132135">
        <w:rPr>
          <w:rFonts w:ascii="Garamond" w:hAnsi="Garamond" w:cs="Times New Roman"/>
          <w:color w:val="212121"/>
        </w:rPr>
        <w:t xml:space="preserve">by stawki przeciętnego wynagrodzenia nauczycieli wynosiły dla: </w:t>
      </w:r>
    </w:p>
    <w:p w:rsidR="005C0295" w:rsidRPr="005C0295" w:rsidRDefault="005C0295" w:rsidP="00704A4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Garamond" w:hAnsi="Garamond" w:cs="Times New Roman"/>
          <w:color w:val="212121"/>
        </w:rPr>
        <w:t>nauczyciela nieposiadającego</w:t>
      </w:r>
      <w:r w:rsidR="00132135" w:rsidRPr="005C0295">
        <w:rPr>
          <w:rFonts w:ascii="Garamond" w:hAnsi="Garamond" w:cs="Times New Roman"/>
          <w:color w:val="212121"/>
        </w:rPr>
        <w:t xml:space="preserve"> stopnia awansu zawodowego – </w:t>
      </w:r>
      <w:r w:rsidR="00132135" w:rsidRPr="005C0295">
        <w:rPr>
          <w:rFonts w:ascii="Garamond" w:hAnsi="Garamond" w:cs="Times New Roman"/>
          <w:b/>
          <w:bCs/>
          <w:color w:val="212121"/>
        </w:rPr>
        <w:t>4 950 zł</w:t>
      </w:r>
      <w:r w:rsidR="00132135" w:rsidRPr="005C0295">
        <w:rPr>
          <w:rFonts w:ascii="Garamond" w:hAnsi="Garamond" w:cs="Times New Roman"/>
          <w:bCs/>
          <w:color w:val="212121"/>
        </w:rPr>
        <w:t>,</w:t>
      </w:r>
      <w:r w:rsidR="00132135" w:rsidRPr="005C0295">
        <w:rPr>
          <w:rFonts w:ascii="Garamond" w:hAnsi="Garamond" w:cs="Times New Roman"/>
          <w:color w:val="212121"/>
        </w:rPr>
        <w:t> </w:t>
      </w:r>
    </w:p>
    <w:p w:rsidR="005C0295" w:rsidRPr="005C0295" w:rsidRDefault="005C0295" w:rsidP="00704A4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Garamond" w:hAnsi="Garamond" w:cs="Times New Roman"/>
          <w:color w:val="212121"/>
        </w:rPr>
        <w:t xml:space="preserve">nauczyciela mianowanego </w:t>
      </w:r>
      <w:r w:rsidR="00132135" w:rsidRPr="005C0295">
        <w:rPr>
          <w:rFonts w:ascii="Garamond" w:hAnsi="Garamond" w:cs="Times New Roman"/>
          <w:color w:val="212121"/>
        </w:rPr>
        <w:t>– </w:t>
      </w:r>
      <w:r w:rsidR="00132135" w:rsidRPr="005C0295">
        <w:rPr>
          <w:rFonts w:ascii="Garamond" w:hAnsi="Garamond" w:cs="Times New Roman"/>
          <w:b/>
          <w:bCs/>
          <w:color w:val="212121"/>
        </w:rPr>
        <w:t>6 400 zł</w:t>
      </w:r>
      <w:r w:rsidR="00132135" w:rsidRPr="005C0295">
        <w:rPr>
          <w:rFonts w:ascii="Garamond" w:hAnsi="Garamond" w:cs="Times New Roman"/>
          <w:bCs/>
          <w:color w:val="212121"/>
        </w:rPr>
        <w:t>,</w:t>
      </w:r>
      <w:r w:rsidR="00132135" w:rsidRPr="005C0295">
        <w:rPr>
          <w:rFonts w:ascii="Garamond" w:hAnsi="Garamond" w:cs="Times New Roman"/>
          <w:color w:val="212121"/>
        </w:rPr>
        <w:t> </w:t>
      </w:r>
    </w:p>
    <w:p w:rsidR="005C0295" w:rsidRPr="005C0295" w:rsidRDefault="00132135" w:rsidP="00704A4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  <w:r w:rsidRPr="005C0295">
        <w:rPr>
          <w:rFonts w:ascii="Garamond" w:hAnsi="Garamond" w:cs="Times New Roman"/>
          <w:color w:val="212121"/>
        </w:rPr>
        <w:t>nauczyciela dyplomowanego – </w:t>
      </w:r>
      <w:r w:rsidRPr="005C0295">
        <w:rPr>
          <w:rFonts w:ascii="Garamond" w:hAnsi="Garamond" w:cs="Times New Roman"/>
          <w:b/>
          <w:bCs/>
          <w:color w:val="212121"/>
        </w:rPr>
        <w:t>7 750 zł.</w:t>
      </w:r>
      <w:r w:rsidRPr="005C0295">
        <w:rPr>
          <w:rFonts w:ascii="Garamond" w:hAnsi="Garamond" w:cs="Times New Roman"/>
          <w:color w:val="212121"/>
        </w:rPr>
        <w:t> </w:t>
      </w:r>
    </w:p>
    <w:p w:rsidR="00132135" w:rsidRPr="00132135" w:rsidRDefault="00132135" w:rsidP="00132135">
      <w:p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  <w:r w:rsidRPr="00132135">
        <w:rPr>
          <w:color w:val="212121"/>
        </w:rPr>
        <w:t> </w:t>
      </w:r>
    </w:p>
    <w:p w:rsidR="00132135" w:rsidRPr="00132135" w:rsidRDefault="00132135" w:rsidP="00132135">
      <w:p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  <w:r w:rsidRPr="00132135">
        <w:rPr>
          <w:rFonts w:ascii="Garamond" w:hAnsi="Garamond" w:cs="Times New Roman"/>
          <w:b/>
          <w:bCs/>
          <w:color w:val="212121"/>
        </w:rPr>
        <w:t xml:space="preserve">Rezygnacja z rozliczania średniego wynagrodzenia, składania sprawozdań </w:t>
      </w:r>
      <w:r w:rsidR="00185AD2">
        <w:rPr>
          <w:rFonts w:ascii="Garamond" w:hAnsi="Garamond" w:cs="Times New Roman"/>
          <w:b/>
          <w:bCs/>
          <w:color w:val="212121"/>
        </w:rPr>
        <w:br/>
      </w:r>
      <w:r w:rsidRPr="00132135">
        <w:rPr>
          <w:rFonts w:ascii="Garamond" w:hAnsi="Garamond" w:cs="Times New Roman"/>
          <w:b/>
          <w:bCs/>
          <w:color w:val="212121"/>
        </w:rPr>
        <w:t>i likwidacja dodatku uzupełniającego</w:t>
      </w:r>
    </w:p>
    <w:p w:rsidR="003A2F54" w:rsidRDefault="00132135" w:rsidP="00132135">
      <w:pPr>
        <w:shd w:val="clear" w:color="auto" w:fill="FFFFFF"/>
        <w:spacing w:line="276" w:lineRule="auto"/>
        <w:jc w:val="both"/>
        <w:rPr>
          <w:rFonts w:ascii="Garamond" w:hAnsi="Garamond" w:cs="Times New Roman"/>
          <w:color w:val="212121"/>
        </w:rPr>
      </w:pPr>
      <w:r w:rsidRPr="00132135">
        <w:rPr>
          <w:rFonts w:ascii="Garamond" w:hAnsi="Garamond" w:cs="Times New Roman"/>
          <w:color w:val="212121"/>
        </w:rPr>
        <w:t xml:space="preserve">Proponujemy rezygnację z rozliczania kwot wydatkowanych na średnie (przeciętne) wynagrodzenia nauczycieli, </w:t>
      </w:r>
      <w:r w:rsidR="003A2F54">
        <w:rPr>
          <w:rFonts w:ascii="Garamond" w:hAnsi="Garamond" w:cs="Times New Roman"/>
          <w:color w:val="212121"/>
        </w:rPr>
        <w:t xml:space="preserve">ze </w:t>
      </w:r>
      <w:r w:rsidRPr="00132135">
        <w:rPr>
          <w:rFonts w:ascii="Garamond" w:hAnsi="Garamond" w:cs="Times New Roman"/>
          <w:color w:val="212121"/>
        </w:rPr>
        <w:t>składania sprawozdań oraz </w:t>
      </w:r>
      <w:r w:rsidR="003A2F54">
        <w:rPr>
          <w:rFonts w:ascii="Garamond" w:hAnsi="Garamond" w:cs="Times New Roman"/>
          <w:color w:val="212121"/>
        </w:rPr>
        <w:t>zlikwidowanie</w:t>
      </w:r>
      <w:r w:rsidRPr="00132135">
        <w:rPr>
          <w:rFonts w:ascii="Garamond" w:hAnsi="Garamond" w:cs="Times New Roman"/>
          <w:color w:val="212121"/>
        </w:rPr>
        <w:t xml:space="preserve"> dodatku uzupełniającego. </w:t>
      </w:r>
      <w:r w:rsidR="003A2F54">
        <w:rPr>
          <w:rFonts w:ascii="Garamond" w:hAnsi="Garamond" w:cs="Times New Roman"/>
          <w:color w:val="212121"/>
        </w:rPr>
        <w:t>W</w:t>
      </w:r>
      <w:r w:rsidRPr="00132135">
        <w:rPr>
          <w:rFonts w:ascii="Garamond" w:hAnsi="Garamond" w:cs="Times New Roman"/>
          <w:color w:val="212121"/>
        </w:rPr>
        <w:t xml:space="preserve"> zamian </w:t>
      </w:r>
      <w:r w:rsidR="003A2F54">
        <w:rPr>
          <w:rFonts w:ascii="Garamond" w:hAnsi="Garamond" w:cs="Times New Roman"/>
          <w:color w:val="212121"/>
        </w:rPr>
        <w:t xml:space="preserve">proponujemy </w:t>
      </w:r>
      <w:r w:rsidRPr="00132135">
        <w:rPr>
          <w:rFonts w:ascii="Garamond" w:hAnsi="Garamond" w:cs="Times New Roman"/>
          <w:color w:val="212121"/>
        </w:rPr>
        <w:t>wprowadzenie dodatkowych mechanizmów ułatwiających osiąganie przez nauczycieli wysokości przeciętnego wynagrodzenia</w:t>
      </w:r>
      <w:r w:rsidR="00323F06">
        <w:rPr>
          <w:rFonts w:ascii="Garamond" w:hAnsi="Garamond" w:cs="Times New Roman"/>
          <w:color w:val="212121"/>
        </w:rPr>
        <w:t xml:space="preserve"> przez zwiększenie udziału wynagrodzenia zasadniczego w wynagrodzeniu przeciętnym nauczycieli</w:t>
      </w:r>
      <w:r w:rsidRPr="00132135">
        <w:rPr>
          <w:rFonts w:ascii="Garamond" w:hAnsi="Garamond" w:cs="Times New Roman"/>
          <w:color w:val="212121"/>
        </w:rPr>
        <w:t xml:space="preserve">. </w:t>
      </w:r>
    </w:p>
    <w:p w:rsidR="003A2F54" w:rsidRDefault="003A2F54" w:rsidP="00132135">
      <w:pPr>
        <w:shd w:val="clear" w:color="auto" w:fill="FFFFFF"/>
        <w:spacing w:line="276" w:lineRule="auto"/>
        <w:jc w:val="both"/>
        <w:rPr>
          <w:rFonts w:ascii="Garamond" w:hAnsi="Garamond" w:cs="Times New Roman"/>
          <w:color w:val="212121"/>
        </w:rPr>
      </w:pPr>
    </w:p>
    <w:p w:rsidR="00132135" w:rsidRDefault="00132135" w:rsidP="00132135">
      <w:pPr>
        <w:shd w:val="clear" w:color="auto" w:fill="FFFFFF"/>
        <w:spacing w:line="276" w:lineRule="auto"/>
        <w:jc w:val="both"/>
        <w:rPr>
          <w:rFonts w:ascii="Garamond" w:hAnsi="Garamond" w:cs="Times New Roman"/>
          <w:color w:val="212121"/>
        </w:rPr>
      </w:pPr>
      <w:r w:rsidRPr="00132135">
        <w:rPr>
          <w:rFonts w:ascii="Garamond" w:hAnsi="Garamond" w:cs="Times New Roman"/>
          <w:color w:val="212121"/>
        </w:rPr>
        <w:t>Proponujemy zobowiązanie JST do uchwalania regulaminów wynagradzania</w:t>
      </w:r>
      <w:r w:rsidR="005C2541">
        <w:rPr>
          <w:rFonts w:ascii="Garamond" w:hAnsi="Garamond" w:cs="Times New Roman"/>
          <w:color w:val="212121"/>
        </w:rPr>
        <w:t>,</w:t>
      </w:r>
      <w:r w:rsidRPr="00132135">
        <w:rPr>
          <w:rFonts w:ascii="Garamond" w:hAnsi="Garamond" w:cs="Times New Roman"/>
          <w:color w:val="212121"/>
        </w:rPr>
        <w:t> nie rzadziej niż raz na trzy lata, a także pozostawienie RIO uprawnień kontrolnych w zakresie osiągania wysokości przeciętnego wynagrodzenia nauczyciela.</w:t>
      </w:r>
    </w:p>
    <w:p w:rsidR="00564003" w:rsidRDefault="00132135" w:rsidP="005C2541">
      <w:pPr>
        <w:shd w:val="clear" w:color="auto" w:fill="FFFFFF"/>
        <w:spacing w:line="276" w:lineRule="auto"/>
        <w:jc w:val="both"/>
        <w:rPr>
          <w:rFonts w:ascii="Garamond" w:hAnsi="Garamond" w:cs="Times New Roman"/>
          <w:color w:val="212121"/>
        </w:rPr>
      </w:pPr>
      <w:r w:rsidRPr="00132135">
        <w:rPr>
          <w:rFonts w:ascii="Garamond" w:hAnsi="Garamond" w:cs="Times New Roman"/>
          <w:b/>
          <w:bCs/>
          <w:color w:val="212121"/>
        </w:rPr>
        <w:lastRenderedPageBreak/>
        <w:t>Natomiast minimalne stawki wynagrodzenia zasadniczego</w:t>
      </w:r>
      <w:r w:rsidRPr="00132135">
        <w:rPr>
          <w:rFonts w:ascii="Garamond" w:hAnsi="Garamond" w:cs="Times New Roman"/>
          <w:color w:val="212121"/>
        </w:rPr>
        <w:t> dla nauczycieli na poszczególnych stopniach awansu zawodowego będą ustalone jako określony % przeciętnego wynagrodzenia nauczycieli. Minimalne stawki nie będą regulowane w drodze rozporządzenia lecz będą wynikały wyłącznie z ustawy.</w:t>
      </w:r>
      <w:r w:rsidR="00564003">
        <w:rPr>
          <w:rFonts w:ascii="Garamond" w:hAnsi="Garamond" w:cs="Times New Roman"/>
          <w:color w:val="212121"/>
        </w:rPr>
        <w:t xml:space="preserve"> </w:t>
      </w:r>
      <w:r w:rsidRPr="00132135">
        <w:rPr>
          <w:rFonts w:ascii="Garamond" w:hAnsi="Garamond" w:cs="Times New Roman"/>
          <w:color w:val="212121"/>
        </w:rPr>
        <w:t xml:space="preserve">Każdorazowy wzrost przeciętnego wynagrodzenia nauczycieli będzie powodował automatycznie wzrost minimalnych stawek wynagrodzenia zasadniczego nauczycieli o taki sam %. </w:t>
      </w:r>
    </w:p>
    <w:p w:rsidR="00564003" w:rsidRDefault="00564003" w:rsidP="005C2541">
      <w:pPr>
        <w:shd w:val="clear" w:color="auto" w:fill="FFFFFF"/>
        <w:spacing w:line="276" w:lineRule="auto"/>
        <w:jc w:val="both"/>
        <w:rPr>
          <w:rFonts w:ascii="Garamond" w:hAnsi="Garamond" w:cs="Times New Roman"/>
          <w:color w:val="212121"/>
        </w:rPr>
      </w:pPr>
    </w:p>
    <w:p w:rsidR="00132135" w:rsidRDefault="00132135" w:rsidP="00564003">
      <w:pPr>
        <w:shd w:val="clear" w:color="auto" w:fill="FFFFFF"/>
        <w:spacing w:line="276" w:lineRule="auto"/>
        <w:jc w:val="both"/>
        <w:rPr>
          <w:rFonts w:ascii="Symbol" w:hAnsi="Symbol" w:cs="Times New Roman"/>
          <w:color w:val="212121"/>
        </w:rPr>
      </w:pPr>
      <w:r w:rsidRPr="00132135">
        <w:rPr>
          <w:rFonts w:ascii="Garamond" w:hAnsi="Garamond" w:cs="Times New Roman"/>
          <w:color w:val="212121"/>
        </w:rPr>
        <w:t xml:space="preserve">W przypadku nauczycieli posiadających tytuł zawodowy magistra oraz przygotowanie pedagogiczne minimalne stawki wynagrodzenia zasadniczego </w:t>
      </w:r>
      <w:r w:rsidR="00323F06">
        <w:rPr>
          <w:rFonts w:ascii="Garamond" w:hAnsi="Garamond" w:cs="Times New Roman"/>
          <w:color w:val="212121"/>
        </w:rPr>
        <w:t>będą stanowiły</w:t>
      </w:r>
      <w:r w:rsidR="00323F06" w:rsidRPr="00132135">
        <w:rPr>
          <w:rFonts w:ascii="Garamond" w:hAnsi="Garamond" w:cs="Times New Roman"/>
          <w:color w:val="212121"/>
        </w:rPr>
        <w:t xml:space="preserve"> </w:t>
      </w:r>
      <w:r w:rsidRPr="00132135">
        <w:rPr>
          <w:rFonts w:ascii="Garamond" w:hAnsi="Garamond" w:cs="Times New Roman"/>
          <w:color w:val="212121"/>
        </w:rPr>
        <w:t>dla:</w:t>
      </w:r>
    </w:p>
    <w:p w:rsidR="00132135" w:rsidRPr="00132135" w:rsidRDefault="00132135" w:rsidP="00704A4A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="Segoe UI" w:hAnsi="Segoe UI" w:cs="Segoe UI"/>
          <w:color w:val="212121"/>
          <w:sz w:val="23"/>
          <w:szCs w:val="23"/>
        </w:rPr>
      </w:pPr>
      <w:r w:rsidRPr="00132135">
        <w:rPr>
          <w:rFonts w:ascii="Garamond" w:hAnsi="Garamond" w:cs="Times New Roman"/>
          <w:color w:val="212121"/>
        </w:rPr>
        <w:t>nauczyciela nieposiadającego stopnia awansu zawodowego – 81 proc.,</w:t>
      </w:r>
    </w:p>
    <w:p w:rsidR="00132135" w:rsidRPr="00132135" w:rsidRDefault="00132135" w:rsidP="00704A4A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="Segoe UI" w:hAnsi="Segoe UI" w:cs="Segoe UI"/>
          <w:color w:val="212121"/>
          <w:sz w:val="23"/>
          <w:szCs w:val="23"/>
        </w:rPr>
      </w:pPr>
      <w:r w:rsidRPr="00132135">
        <w:rPr>
          <w:rFonts w:ascii="Garamond" w:hAnsi="Garamond" w:cs="Times New Roman"/>
          <w:color w:val="212121"/>
        </w:rPr>
        <w:t>nauczyciela mianowanego – 71 proc.,</w:t>
      </w:r>
    </w:p>
    <w:p w:rsidR="00132135" w:rsidRPr="00132135" w:rsidRDefault="00132135" w:rsidP="00704A4A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="Segoe UI" w:hAnsi="Segoe UI" w:cs="Segoe UI"/>
          <w:color w:val="212121"/>
          <w:sz w:val="23"/>
          <w:szCs w:val="23"/>
        </w:rPr>
      </w:pPr>
      <w:r w:rsidRPr="00132135">
        <w:rPr>
          <w:rFonts w:ascii="Garamond" w:hAnsi="Garamond" w:cs="Times New Roman"/>
          <w:color w:val="212121"/>
        </w:rPr>
        <w:t>nauczyciela dyplomowanego – 65 proc.,</w:t>
      </w:r>
    </w:p>
    <w:p w:rsidR="00132135" w:rsidRPr="00132135" w:rsidRDefault="00132135" w:rsidP="00132135">
      <w:pPr>
        <w:shd w:val="clear" w:color="auto" w:fill="FFFFFF"/>
        <w:spacing w:line="276" w:lineRule="auto"/>
        <w:rPr>
          <w:rFonts w:ascii="Segoe UI" w:hAnsi="Segoe UI" w:cs="Segoe UI"/>
          <w:color w:val="212121"/>
          <w:sz w:val="23"/>
          <w:szCs w:val="23"/>
        </w:rPr>
      </w:pPr>
      <w:r w:rsidRPr="00132135">
        <w:rPr>
          <w:rFonts w:ascii="Garamond" w:hAnsi="Garamond" w:cs="Times New Roman"/>
          <w:color w:val="212121"/>
        </w:rPr>
        <w:t>- przeciętnego wynagrodzenia nauczycieli.</w:t>
      </w:r>
    </w:p>
    <w:p w:rsidR="00132135" w:rsidRPr="00132135" w:rsidRDefault="00132135" w:rsidP="00132135">
      <w:pPr>
        <w:shd w:val="clear" w:color="auto" w:fill="FFFFFF"/>
        <w:spacing w:line="276" w:lineRule="auto"/>
        <w:rPr>
          <w:rFonts w:ascii="Segoe UI" w:hAnsi="Segoe UI" w:cs="Segoe UI"/>
          <w:color w:val="212121"/>
          <w:sz w:val="23"/>
          <w:szCs w:val="23"/>
        </w:rPr>
      </w:pPr>
      <w:r w:rsidRPr="00132135">
        <w:rPr>
          <w:rFonts w:ascii="Garamond" w:hAnsi="Garamond" w:cs="Times New Roman"/>
          <w:color w:val="212121"/>
        </w:rPr>
        <w:t> </w:t>
      </w:r>
    </w:p>
    <w:p w:rsidR="00564003" w:rsidRDefault="00132135" w:rsidP="00564003">
      <w:p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  <w:r w:rsidRPr="00132135">
        <w:rPr>
          <w:rFonts w:ascii="Garamond" w:hAnsi="Garamond" w:cs="Times New Roman"/>
          <w:color w:val="212121"/>
        </w:rPr>
        <w:t>Minimalne st</w:t>
      </w:r>
      <w:r w:rsidR="00564003">
        <w:rPr>
          <w:rFonts w:ascii="Garamond" w:hAnsi="Garamond" w:cs="Times New Roman"/>
          <w:color w:val="212121"/>
        </w:rPr>
        <w:t xml:space="preserve">awki wynagrodzenia zasadniczego </w:t>
      </w:r>
      <w:r w:rsidRPr="00132135">
        <w:rPr>
          <w:rFonts w:ascii="Garamond" w:hAnsi="Garamond" w:cs="Times New Roman"/>
          <w:color w:val="212121"/>
        </w:rPr>
        <w:t xml:space="preserve">nauczycieli posiadających tytuł magistra i przygotowanie pedagogiczne </w:t>
      </w:r>
      <w:r w:rsidR="00564003">
        <w:rPr>
          <w:rFonts w:ascii="Garamond" w:hAnsi="Garamond" w:cs="Times New Roman"/>
          <w:color w:val="212121"/>
        </w:rPr>
        <w:t>będą wynosiły odpowiednio dla</w:t>
      </w:r>
      <w:r w:rsidRPr="00132135">
        <w:rPr>
          <w:rFonts w:ascii="Garamond" w:hAnsi="Garamond" w:cs="Times New Roman"/>
          <w:color w:val="212121"/>
        </w:rPr>
        <w:t>:</w:t>
      </w:r>
    </w:p>
    <w:p w:rsidR="00564003" w:rsidRPr="00564003" w:rsidRDefault="00132135" w:rsidP="00704A4A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  <w:r w:rsidRPr="00564003">
        <w:rPr>
          <w:rFonts w:ascii="Garamond" w:hAnsi="Garamond" w:cs="Times New Roman"/>
          <w:color w:val="212121"/>
        </w:rPr>
        <w:t>nauczyciel</w:t>
      </w:r>
      <w:r w:rsidR="00564003">
        <w:rPr>
          <w:rFonts w:ascii="Garamond" w:hAnsi="Garamond" w:cs="Times New Roman"/>
          <w:color w:val="212121"/>
        </w:rPr>
        <w:t>a</w:t>
      </w:r>
      <w:r w:rsidRPr="00564003">
        <w:rPr>
          <w:rFonts w:ascii="Garamond" w:hAnsi="Garamond" w:cs="Times New Roman"/>
          <w:color w:val="212121"/>
        </w:rPr>
        <w:t xml:space="preserve"> bez stopnia awansu zawodowego – </w:t>
      </w:r>
      <w:r w:rsidRPr="00564003">
        <w:rPr>
          <w:rFonts w:ascii="Garamond" w:hAnsi="Garamond" w:cs="Times New Roman"/>
          <w:b/>
          <w:bCs/>
          <w:color w:val="212121"/>
        </w:rPr>
        <w:t>4 010 zł</w:t>
      </w:r>
      <w:r w:rsidRPr="00564003">
        <w:rPr>
          <w:rFonts w:ascii="Garamond" w:hAnsi="Garamond" w:cs="Times New Roman"/>
          <w:color w:val="212121"/>
        </w:rPr>
        <w:t>,</w:t>
      </w:r>
    </w:p>
    <w:p w:rsidR="00564003" w:rsidRPr="00564003" w:rsidRDefault="00132135" w:rsidP="00704A4A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  <w:r w:rsidRPr="00564003">
        <w:rPr>
          <w:rFonts w:ascii="Garamond" w:hAnsi="Garamond" w:cs="Times New Roman"/>
          <w:color w:val="212121"/>
        </w:rPr>
        <w:t>nauczyciel</w:t>
      </w:r>
      <w:r w:rsidR="00564003">
        <w:rPr>
          <w:rFonts w:ascii="Garamond" w:hAnsi="Garamond" w:cs="Times New Roman"/>
          <w:color w:val="212121"/>
        </w:rPr>
        <w:t>a mianowanego</w:t>
      </w:r>
      <w:r w:rsidRPr="00564003">
        <w:rPr>
          <w:rFonts w:ascii="Garamond" w:hAnsi="Garamond" w:cs="Times New Roman"/>
          <w:color w:val="212121"/>
        </w:rPr>
        <w:t xml:space="preserve"> – </w:t>
      </w:r>
      <w:r w:rsidRPr="00564003">
        <w:rPr>
          <w:rFonts w:ascii="Garamond" w:hAnsi="Garamond" w:cs="Times New Roman"/>
          <w:b/>
          <w:bCs/>
          <w:color w:val="212121"/>
        </w:rPr>
        <w:t>4 540 zł</w:t>
      </w:r>
      <w:r w:rsidRPr="00564003">
        <w:rPr>
          <w:rFonts w:ascii="Garamond" w:hAnsi="Garamond" w:cs="Times New Roman"/>
          <w:color w:val="212121"/>
        </w:rPr>
        <w:t>,</w:t>
      </w:r>
    </w:p>
    <w:p w:rsidR="00132135" w:rsidRPr="00564003" w:rsidRDefault="00132135" w:rsidP="00704A4A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  <w:r w:rsidRPr="00564003">
        <w:rPr>
          <w:rFonts w:ascii="Garamond" w:hAnsi="Garamond" w:cs="Times New Roman"/>
          <w:color w:val="212121"/>
        </w:rPr>
        <w:t>nauczyciel</w:t>
      </w:r>
      <w:r w:rsidR="00564003">
        <w:rPr>
          <w:rFonts w:ascii="Garamond" w:hAnsi="Garamond" w:cs="Times New Roman"/>
          <w:color w:val="212121"/>
        </w:rPr>
        <w:t>a dyplomowanego</w:t>
      </w:r>
      <w:r w:rsidRPr="00564003">
        <w:rPr>
          <w:rFonts w:ascii="Garamond" w:hAnsi="Garamond" w:cs="Times New Roman"/>
          <w:color w:val="212121"/>
        </w:rPr>
        <w:t xml:space="preserve"> – </w:t>
      </w:r>
      <w:r w:rsidRPr="00564003">
        <w:rPr>
          <w:rFonts w:ascii="Garamond" w:hAnsi="Garamond" w:cs="Times New Roman"/>
          <w:b/>
          <w:bCs/>
          <w:color w:val="212121"/>
        </w:rPr>
        <w:t>5 040 zł</w:t>
      </w:r>
      <w:r w:rsidRPr="00564003">
        <w:rPr>
          <w:rFonts w:ascii="Garamond" w:hAnsi="Garamond" w:cs="Times New Roman"/>
          <w:color w:val="212121"/>
        </w:rPr>
        <w:t>.</w:t>
      </w:r>
    </w:p>
    <w:p w:rsidR="00564003" w:rsidRPr="00564003" w:rsidRDefault="00564003" w:rsidP="00564003">
      <w:pPr>
        <w:pStyle w:val="Akapitzlist"/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</w:p>
    <w:p w:rsidR="00564003" w:rsidRDefault="00132135" w:rsidP="00564003">
      <w:p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  <w:r w:rsidRPr="00132135">
        <w:rPr>
          <w:rFonts w:ascii="Garamond" w:hAnsi="Garamond" w:cs="Times New Roman"/>
          <w:color w:val="212121"/>
        </w:rPr>
        <w:t>Wynagrodzenie zasadnicze uzależnione od:</w:t>
      </w:r>
    </w:p>
    <w:p w:rsidR="00564003" w:rsidRPr="00564003" w:rsidRDefault="00132135" w:rsidP="00704A4A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  <w:r w:rsidRPr="00564003">
        <w:rPr>
          <w:rFonts w:ascii="Garamond" w:hAnsi="Garamond" w:cs="Times New Roman"/>
          <w:b/>
          <w:color w:val="212121"/>
        </w:rPr>
        <w:t>poziomu wykształcenia</w:t>
      </w:r>
      <w:r w:rsidRPr="00564003">
        <w:rPr>
          <w:rFonts w:ascii="Garamond" w:hAnsi="Garamond" w:cs="Times New Roman"/>
          <w:color w:val="212121"/>
        </w:rPr>
        <w:t xml:space="preserve"> </w:t>
      </w:r>
      <w:r w:rsidR="00564003">
        <w:rPr>
          <w:rFonts w:ascii="Garamond" w:hAnsi="Garamond" w:cs="Times New Roman"/>
          <w:color w:val="212121"/>
        </w:rPr>
        <w:t>–</w:t>
      </w:r>
      <w:r w:rsidRPr="00564003">
        <w:rPr>
          <w:rFonts w:ascii="Garamond" w:hAnsi="Garamond" w:cs="Times New Roman"/>
          <w:color w:val="212121"/>
        </w:rPr>
        <w:t xml:space="preserve"> ograniczenie grup zaszeregowania </w:t>
      </w:r>
      <w:r w:rsidR="00564003">
        <w:rPr>
          <w:rFonts w:ascii="Garamond" w:hAnsi="Garamond" w:cs="Times New Roman"/>
          <w:color w:val="212121"/>
        </w:rPr>
        <w:t>według</w:t>
      </w:r>
      <w:r w:rsidRPr="00564003">
        <w:rPr>
          <w:rFonts w:ascii="Garamond" w:hAnsi="Garamond" w:cs="Times New Roman"/>
          <w:color w:val="212121"/>
        </w:rPr>
        <w:t xml:space="preserve"> poziomu wykształcenia z trzech do dwóch</w:t>
      </w:r>
      <w:r w:rsidR="00564003">
        <w:rPr>
          <w:rFonts w:ascii="Garamond" w:hAnsi="Garamond" w:cs="Times New Roman"/>
          <w:color w:val="212121"/>
        </w:rPr>
        <w:t xml:space="preserve">: </w:t>
      </w:r>
      <w:r w:rsidR="00564003" w:rsidRPr="00564003">
        <w:rPr>
          <w:rFonts w:ascii="Garamond" w:hAnsi="Garamond" w:cs="Times New Roman"/>
          <w:b/>
          <w:color w:val="212121"/>
        </w:rPr>
        <w:t>I grupa</w:t>
      </w:r>
      <w:r w:rsidR="00564003">
        <w:rPr>
          <w:rFonts w:ascii="Garamond" w:hAnsi="Garamond" w:cs="Times New Roman"/>
          <w:color w:val="212121"/>
        </w:rPr>
        <w:t xml:space="preserve"> to </w:t>
      </w:r>
      <w:r w:rsidRPr="00564003">
        <w:rPr>
          <w:rFonts w:ascii="Garamond" w:hAnsi="Garamond" w:cs="Times New Roman"/>
          <w:color w:val="212121"/>
        </w:rPr>
        <w:t xml:space="preserve">nauczyciele posiadający wykształcenie wyższe magisterskie i przygotowanie pedagogiczne, </w:t>
      </w:r>
      <w:r w:rsidRPr="00564003">
        <w:rPr>
          <w:rFonts w:ascii="Garamond" w:hAnsi="Garamond" w:cs="Times New Roman"/>
          <w:b/>
          <w:color w:val="212121"/>
        </w:rPr>
        <w:t>II grupa</w:t>
      </w:r>
      <w:r w:rsidRPr="00564003">
        <w:rPr>
          <w:rFonts w:ascii="Garamond" w:hAnsi="Garamond" w:cs="Times New Roman"/>
          <w:color w:val="212121"/>
        </w:rPr>
        <w:t xml:space="preserve"> – pozostali nauczyciele</w:t>
      </w:r>
      <w:r w:rsidR="00564003">
        <w:rPr>
          <w:rFonts w:ascii="Garamond" w:hAnsi="Garamond" w:cs="Times New Roman"/>
          <w:color w:val="212121"/>
        </w:rPr>
        <w:t xml:space="preserve">, </w:t>
      </w:r>
    </w:p>
    <w:p w:rsidR="00132135" w:rsidRPr="00564003" w:rsidRDefault="00132135" w:rsidP="00704A4A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  <w:r w:rsidRPr="00564003">
        <w:rPr>
          <w:rFonts w:ascii="Garamond" w:hAnsi="Garamond" w:cs="Times New Roman"/>
          <w:b/>
          <w:color w:val="212121"/>
        </w:rPr>
        <w:t>etapu rozwoju zawodowego nauczyciela</w:t>
      </w:r>
      <w:r w:rsidRPr="00564003">
        <w:rPr>
          <w:rFonts w:ascii="Garamond" w:hAnsi="Garamond" w:cs="Times New Roman"/>
          <w:color w:val="212121"/>
        </w:rPr>
        <w:t xml:space="preserve"> – wzrost wynagrodzenia zasadniczego w związku z uzyskaniem stopnia nauczyciela mianowanego oraz stopnia nauczyciela dyplomowanego.</w:t>
      </w:r>
    </w:p>
    <w:p w:rsidR="00564003" w:rsidRPr="00564003" w:rsidRDefault="00564003" w:rsidP="00564003">
      <w:pPr>
        <w:pStyle w:val="Akapitzlist"/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</w:p>
    <w:p w:rsidR="00E50D3D" w:rsidRDefault="00E50D3D" w:rsidP="00564003">
      <w:pPr>
        <w:shd w:val="clear" w:color="auto" w:fill="FFFFFF"/>
        <w:spacing w:line="276" w:lineRule="auto"/>
        <w:jc w:val="both"/>
        <w:rPr>
          <w:rFonts w:ascii="Garamond" w:hAnsi="Garamond" w:cs="Times New Roman"/>
          <w:b/>
          <w:bCs/>
          <w:color w:val="212121"/>
        </w:rPr>
      </w:pPr>
      <w:r>
        <w:rPr>
          <w:rFonts w:ascii="Garamond" w:hAnsi="Garamond" w:cs="Times New Roman"/>
          <w:b/>
          <w:bCs/>
          <w:color w:val="212121"/>
        </w:rPr>
        <w:t>Dodatkowe propozycje zmian</w:t>
      </w:r>
    </w:p>
    <w:p w:rsidR="00E50D3D" w:rsidRDefault="00E50D3D" w:rsidP="00564003">
      <w:pPr>
        <w:shd w:val="clear" w:color="auto" w:fill="FFFFFF"/>
        <w:spacing w:line="276" w:lineRule="auto"/>
        <w:jc w:val="both"/>
        <w:rPr>
          <w:rFonts w:ascii="Garamond" w:hAnsi="Garamond" w:cs="Times New Roman"/>
          <w:b/>
          <w:bCs/>
          <w:color w:val="212121"/>
        </w:rPr>
      </w:pPr>
    </w:p>
    <w:p w:rsidR="00E50D3D" w:rsidRDefault="00132135" w:rsidP="00564003">
      <w:pPr>
        <w:shd w:val="clear" w:color="auto" w:fill="FFFFFF"/>
        <w:spacing w:line="276" w:lineRule="auto"/>
        <w:jc w:val="both"/>
        <w:rPr>
          <w:rFonts w:ascii="Garamond" w:hAnsi="Garamond" w:cs="Times New Roman"/>
          <w:color w:val="212121"/>
        </w:rPr>
      </w:pPr>
      <w:r w:rsidRPr="00132135">
        <w:rPr>
          <w:rFonts w:ascii="Garamond" w:hAnsi="Garamond" w:cs="Times New Roman"/>
          <w:b/>
          <w:bCs/>
          <w:color w:val="212121"/>
        </w:rPr>
        <w:t xml:space="preserve">Minimalne stawki dodatków do wynagrodzenia określone </w:t>
      </w:r>
      <w:r w:rsidR="00564003">
        <w:rPr>
          <w:rFonts w:ascii="Garamond" w:hAnsi="Garamond" w:cs="Times New Roman"/>
          <w:b/>
          <w:bCs/>
          <w:color w:val="212121"/>
        </w:rPr>
        <w:t>kwotowo w drodze rozporządzenia</w:t>
      </w:r>
      <w:r w:rsidR="00E50D3D">
        <w:rPr>
          <w:rFonts w:ascii="Garamond" w:hAnsi="Garamond" w:cs="Times New Roman"/>
          <w:b/>
          <w:bCs/>
          <w:color w:val="212121"/>
        </w:rPr>
        <w:t xml:space="preserve">. </w:t>
      </w:r>
      <w:r w:rsidR="00564003">
        <w:rPr>
          <w:rFonts w:ascii="Garamond" w:hAnsi="Garamond" w:cs="Times New Roman"/>
          <w:color w:val="212121"/>
        </w:rPr>
        <w:t>S</w:t>
      </w:r>
      <w:r w:rsidRPr="00132135">
        <w:rPr>
          <w:rFonts w:ascii="Garamond" w:hAnsi="Garamond" w:cs="Times New Roman"/>
          <w:color w:val="212121"/>
        </w:rPr>
        <w:t xml:space="preserve">tawki dodatków </w:t>
      </w:r>
      <w:r w:rsidR="00564003">
        <w:rPr>
          <w:rFonts w:ascii="Garamond" w:hAnsi="Garamond" w:cs="Times New Roman"/>
          <w:color w:val="212121"/>
        </w:rPr>
        <w:t>o</w:t>
      </w:r>
      <w:r w:rsidR="00564003" w:rsidRPr="00132135">
        <w:rPr>
          <w:rFonts w:ascii="Garamond" w:hAnsi="Garamond" w:cs="Times New Roman"/>
          <w:color w:val="212121"/>
        </w:rPr>
        <w:t xml:space="preserve">bowiązujące </w:t>
      </w:r>
      <w:r w:rsidR="00564003">
        <w:rPr>
          <w:rFonts w:ascii="Garamond" w:hAnsi="Garamond" w:cs="Times New Roman"/>
          <w:color w:val="212121"/>
        </w:rPr>
        <w:t>u danego organu</w:t>
      </w:r>
      <w:r w:rsidR="00564003" w:rsidRPr="00132135">
        <w:rPr>
          <w:rFonts w:ascii="Times New Roman" w:hAnsi="Times New Roman" w:cs="Times New Roman"/>
          <w:color w:val="212121"/>
        </w:rPr>
        <w:t> </w:t>
      </w:r>
      <w:r w:rsidR="00564003">
        <w:rPr>
          <w:rFonts w:ascii="Garamond" w:hAnsi="Garamond" w:cs="Times New Roman"/>
          <w:color w:val="212121"/>
        </w:rPr>
        <w:t>prowadzącego</w:t>
      </w:r>
      <w:r w:rsidR="00564003" w:rsidRPr="00132135">
        <w:rPr>
          <w:rFonts w:ascii="Garamond" w:hAnsi="Garamond" w:cs="Times New Roman"/>
          <w:color w:val="212121"/>
        </w:rPr>
        <w:t xml:space="preserve"> </w:t>
      </w:r>
      <w:r w:rsidRPr="00132135">
        <w:rPr>
          <w:rFonts w:ascii="Garamond" w:hAnsi="Garamond" w:cs="Times New Roman"/>
          <w:color w:val="212121"/>
        </w:rPr>
        <w:t xml:space="preserve">będzie określał </w:t>
      </w:r>
      <w:r w:rsidR="00564003">
        <w:rPr>
          <w:rFonts w:ascii="Garamond" w:hAnsi="Garamond" w:cs="Times New Roman"/>
          <w:color w:val="212121"/>
        </w:rPr>
        <w:t>sam</w:t>
      </w:r>
      <w:r w:rsidRPr="00132135">
        <w:rPr>
          <w:rFonts w:ascii="Garamond" w:hAnsi="Garamond" w:cs="Times New Roman"/>
          <w:color w:val="212121"/>
        </w:rPr>
        <w:t xml:space="preserve"> organ</w:t>
      </w:r>
      <w:r w:rsidR="00564003">
        <w:rPr>
          <w:rFonts w:ascii="Garamond" w:hAnsi="Garamond" w:cs="Times New Roman"/>
          <w:color w:val="212121"/>
        </w:rPr>
        <w:t xml:space="preserve"> prowadzący</w:t>
      </w:r>
      <w:r w:rsidRPr="00132135">
        <w:rPr>
          <w:rFonts w:ascii="Garamond" w:hAnsi="Garamond" w:cs="Times New Roman"/>
          <w:color w:val="212121"/>
        </w:rPr>
        <w:t>, z uwzględnieniem, że stawki te nie mogą być niższe od stawek minimalnych. JST będą uchwalały regulaminy wynagradzania nie rzadziej niż raz na 3 lata.</w:t>
      </w:r>
    </w:p>
    <w:p w:rsidR="00145404" w:rsidRDefault="00145404" w:rsidP="00564003">
      <w:pPr>
        <w:shd w:val="clear" w:color="auto" w:fill="FFFFFF"/>
        <w:spacing w:line="276" w:lineRule="auto"/>
        <w:jc w:val="both"/>
        <w:rPr>
          <w:rFonts w:ascii="Garamond" w:hAnsi="Garamond" w:cs="Times New Roman"/>
          <w:color w:val="212121"/>
        </w:rPr>
      </w:pPr>
    </w:p>
    <w:p w:rsidR="00132135" w:rsidRDefault="00E50D3D" w:rsidP="00564003">
      <w:pPr>
        <w:shd w:val="clear" w:color="auto" w:fill="FFFFFF"/>
        <w:spacing w:line="276" w:lineRule="auto"/>
        <w:jc w:val="both"/>
        <w:rPr>
          <w:rFonts w:ascii="Garamond" w:hAnsi="Garamond" w:cs="Times New Roman"/>
          <w:color w:val="212121"/>
        </w:rPr>
      </w:pPr>
      <w:r w:rsidRPr="00E50D3D">
        <w:rPr>
          <w:rFonts w:ascii="Garamond" w:hAnsi="Garamond" w:cs="Times New Roman"/>
          <w:b/>
          <w:color w:val="212121"/>
        </w:rPr>
        <w:t>W</w:t>
      </w:r>
      <w:r w:rsidR="00132135" w:rsidRPr="00132135">
        <w:rPr>
          <w:rFonts w:ascii="Garamond" w:hAnsi="Garamond" w:cs="Times New Roman"/>
          <w:b/>
          <w:bCs/>
          <w:color w:val="212121"/>
        </w:rPr>
        <w:t>prowadzenie dodatku z tytułu posiadania stopnia specjalizacji zawodowej</w:t>
      </w:r>
      <w:r w:rsidR="00132135" w:rsidRPr="00132135">
        <w:rPr>
          <w:rFonts w:ascii="Garamond" w:hAnsi="Garamond" w:cs="Times New Roman"/>
          <w:color w:val="212121"/>
        </w:rPr>
        <w:t> (dwie stawki dodatku w zależności od tego, czy nauczyciel posiada jeden czy też więcej stopni specjalizacji zawodowej).</w:t>
      </w:r>
    </w:p>
    <w:p w:rsidR="00E50D3D" w:rsidRPr="00132135" w:rsidRDefault="00E50D3D" w:rsidP="00564003">
      <w:pPr>
        <w:shd w:val="clear" w:color="auto" w:fill="FFFFFF"/>
        <w:spacing w:line="276" w:lineRule="auto"/>
        <w:jc w:val="both"/>
        <w:rPr>
          <w:rFonts w:ascii="Garamond" w:hAnsi="Garamond" w:cs="Times New Roman"/>
          <w:color w:val="212121"/>
        </w:rPr>
      </w:pPr>
    </w:p>
    <w:p w:rsidR="00132135" w:rsidRDefault="00132135" w:rsidP="00564003">
      <w:pPr>
        <w:shd w:val="clear" w:color="auto" w:fill="FFFFFF"/>
        <w:spacing w:line="276" w:lineRule="auto"/>
        <w:jc w:val="both"/>
        <w:rPr>
          <w:rFonts w:ascii="Garamond" w:hAnsi="Garamond" w:cs="Times New Roman"/>
          <w:color w:val="212121"/>
        </w:rPr>
      </w:pPr>
      <w:r w:rsidRPr="00132135">
        <w:rPr>
          <w:rFonts w:ascii="Garamond" w:hAnsi="Garamond" w:cs="Times New Roman"/>
          <w:b/>
          <w:bCs/>
          <w:color w:val="212121"/>
        </w:rPr>
        <w:lastRenderedPageBreak/>
        <w:t>Ustalenie wysokości dodatku wiejskiego w stałej kwocie</w:t>
      </w:r>
      <w:r w:rsidRPr="00132135">
        <w:rPr>
          <w:rFonts w:ascii="Garamond" w:hAnsi="Garamond" w:cs="Times New Roman"/>
          <w:color w:val="212121"/>
        </w:rPr>
        <w:t> (300 zł), niezależn</w:t>
      </w:r>
      <w:r w:rsidR="00E50D3D">
        <w:rPr>
          <w:rFonts w:ascii="Garamond" w:hAnsi="Garamond" w:cs="Times New Roman"/>
          <w:color w:val="212121"/>
        </w:rPr>
        <w:t>ie</w:t>
      </w:r>
      <w:r w:rsidRPr="00132135">
        <w:rPr>
          <w:rFonts w:ascii="Garamond" w:hAnsi="Garamond" w:cs="Times New Roman"/>
          <w:color w:val="212121"/>
        </w:rPr>
        <w:t xml:space="preserve"> od posiadanego stopnia awansu zawodowego, a nie jak dotychczas, jako procent od wynagrodzenia zasadniczego na poszczególnych stopniach awansu.</w:t>
      </w:r>
    </w:p>
    <w:p w:rsidR="00E50D3D" w:rsidRPr="00132135" w:rsidRDefault="00E50D3D" w:rsidP="00564003">
      <w:p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</w:p>
    <w:p w:rsidR="00132135" w:rsidRDefault="00132135" w:rsidP="00564003">
      <w:pPr>
        <w:shd w:val="clear" w:color="auto" w:fill="FFFFFF"/>
        <w:spacing w:line="276" w:lineRule="auto"/>
        <w:jc w:val="both"/>
        <w:rPr>
          <w:rFonts w:ascii="Garamond" w:hAnsi="Garamond" w:cs="Times New Roman"/>
          <w:color w:val="212121"/>
        </w:rPr>
      </w:pPr>
      <w:r w:rsidRPr="00132135">
        <w:rPr>
          <w:rFonts w:ascii="Garamond" w:hAnsi="Garamond" w:cs="Times New Roman"/>
          <w:b/>
          <w:bCs/>
          <w:color w:val="212121"/>
        </w:rPr>
        <w:t>Przesunięcie środków wypłacanych dotychczas na świadczenia „na start”</w:t>
      </w:r>
      <w:r w:rsidRPr="00132135">
        <w:rPr>
          <w:rFonts w:ascii="Garamond" w:hAnsi="Garamond" w:cs="Times New Roman"/>
          <w:color w:val="212121"/>
        </w:rPr>
        <w:t> przy jednoczesnym zwiększeniu wynagrodzenia nauczycieli rozpoczynających pracę w zawodzie.</w:t>
      </w:r>
    </w:p>
    <w:p w:rsidR="00E50D3D" w:rsidRPr="00132135" w:rsidRDefault="00E50D3D" w:rsidP="00564003">
      <w:p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</w:p>
    <w:p w:rsidR="00132135" w:rsidRDefault="00132135" w:rsidP="00564003">
      <w:pPr>
        <w:shd w:val="clear" w:color="auto" w:fill="FFFFFF"/>
        <w:spacing w:line="276" w:lineRule="auto"/>
        <w:jc w:val="both"/>
        <w:rPr>
          <w:rFonts w:ascii="Garamond" w:hAnsi="Garamond" w:cs="Times New Roman"/>
          <w:color w:val="212121"/>
        </w:rPr>
      </w:pPr>
      <w:r w:rsidRPr="00132135">
        <w:rPr>
          <w:rFonts w:ascii="Garamond" w:hAnsi="Garamond" w:cs="Times New Roman"/>
          <w:b/>
          <w:bCs/>
          <w:color w:val="212121"/>
        </w:rPr>
        <w:t>Przejście od 2023 r. do powszechnego sposobu naliczania wysokości odpisu na  zakładowy fundusz świadczeń socjalnych</w:t>
      </w:r>
      <w:r w:rsidRPr="00132135">
        <w:rPr>
          <w:rFonts w:ascii="Garamond" w:hAnsi="Garamond" w:cs="Times New Roman"/>
          <w:color w:val="212121"/>
        </w:rPr>
        <w:t> i przesunięcie uwolnionych środków do puli środków na wynagrodzenia nauczycieli.</w:t>
      </w:r>
    </w:p>
    <w:p w:rsidR="00E50D3D" w:rsidRPr="00132135" w:rsidRDefault="00E50D3D" w:rsidP="00564003">
      <w:p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</w:p>
    <w:p w:rsidR="00132135" w:rsidRPr="00132135" w:rsidRDefault="00132135" w:rsidP="00564003">
      <w:p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  <w:r w:rsidRPr="00132135">
        <w:rPr>
          <w:rFonts w:ascii="Garamond" w:hAnsi="Garamond" w:cs="Times New Roman"/>
          <w:b/>
          <w:bCs/>
          <w:color w:val="212121"/>
        </w:rPr>
        <w:t>Podwyżka średnich płac nauczycieli nawet o ponad 1400 zł</w:t>
      </w:r>
      <w:r w:rsidR="00096D60">
        <w:rPr>
          <w:rFonts w:ascii="Garamond" w:hAnsi="Garamond" w:cs="Times New Roman"/>
          <w:b/>
          <w:bCs/>
          <w:color w:val="212121"/>
        </w:rPr>
        <w:t>!</w:t>
      </w:r>
      <w:r w:rsidRPr="00132135">
        <w:rPr>
          <w:rFonts w:ascii="Garamond" w:hAnsi="Garamond" w:cs="Times New Roman"/>
          <w:color w:val="212121"/>
        </w:rPr>
        <w:t> </w:t>
      </w:r>
    </w:p>
    <w:p w:rsidR="00557861" w:rsidRDefault="00132135" w:rsidP="00564003">
      <w:pPr>
        <w:shd w:val="clear" w:color="auto" w:fill="FFFFFF"/>
        <w:spacing w:line="276" w:lineRule="auto"/>
        <w:jc w:val="both"/>
        <w:rPr>
          <w:rFonts w:ascii="Garamond" w:hAnsi="Garamond" w:cs="Times New Roman"/>
          <w:color w:val="212121"/>
        </w:rPr>
      </w:pPr>
      <w:r w:rsidRPr="00132135">
        <w:rPr>
          <w:rFonts w:ascii="Garamond" w:hAnsi="Garamond" w:cs="Times New Roman"/>
          <w:color w:val="212121"/>
        </w:rPr>
        <w:t xml:space="preserve">Proponujemy znaczący wzrost wynagrodzeń nauczycieli. </w:t>
      </w:r>
    </w:p>
    <w:p w:rsidR="00E50D3D" w:rsidRPr="00557861" w:rsidRDefault="00132135" w:rsidP="00704A4A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Garamond" w:hAnsi="Garamond" w:cs="Times New Roman"/>
          <w:color w:val="212121"/>
        </w:rPr>
      </w:pPr>
      <w:r w:rsidRPr="00557861">
        <w:rPr>
          <w:rFonts w:ascii="Garamond" w:hAnsi="Garamond" w:cs="Times New Roman"/>
          <w:color w:val="212121"/>
        </w:rPr>
        <w:t>Obecnie </w:t>
      </w:r>
      <w:r w:rsidRPr="00557861">
        <w:rPr>
          <w:rFonts w:ascii="Garamond" w:hAnsi="Garamond" w:cs="Times New Roman"/>
          <w:b/>
          <w:bCs/>
          <w:color w:val="212121"/>
        </w:rPr>
        <w:t>średnie wynagrodzenie nauczyciela</w:t>
      </w:r>
      <w:r w:rsidR="00557861">
        <w:rPr>
          <w:rFonts w:ascii="Garamond" w:hAnsi="Garamond" w:cs="Times New Roman"/>
          <w:color w:val="212121"/>
        </w:rPr>
        <w:t xml:space="preserve"> stażysty wynosi 3 538 zł. </w:t>
      </w:r>
      <w:r w:rsidR="00557861">
        <w:rPr>
          <w:rFonts w:ascii="Garamond" w:hAnsi="Garamond" w:cs="Times New Roman"/>
          <w:color w:val="212121"/>
        </w:rPr>
        <w:br/>
        <w:t>O</w:t>
      </w:r>
      <w:r w:rsidRPr="00557861">
        <w:rPr>
          <w:rFonts w:ascii="Garamond" w:hAnsi="Garamond" w:cs="Times New Roman"/>
          <w:color w:val="212121"/>
        </w:rPr>
        <w:t xml:space="preserve">d 1 września 2022 r. </w:t>
      </w:r>
      <w:r w:rsidR="00B0174C">
        <w:rPr>
          <w:rFonts w:ascii="Garamond" w:hAnsi="Garamond" w:cs="Times New Roman"/>
          <w:color w:val="212121"/>
        </w:rPr>
        <w:t xml:space="preserve">przeciętne wynagrodzenie </w:t>
      </w:r>
      <w:r w:rsidRPr="00557861">
        <w:rPr>
          <w:rFonts w:ascii="Garamond" w:hAnsi="Garamond" w:cs="Times New Roman"/>
          <w:color w:val="212121"/>
        </w:rPr>
        <w:t>wzrośnie o 1 412 zł</w:t>
      </w:r>
      <w:r w:rsidR="00557861">
        <w:rPr>
          <w:rFonts w:ascii="Garamond" w:hAnsi="Garamond" w:cs="Times New Roman"/>
          <w:color w:val="212121"/>
        </w:rPr>
        <w:t xml:space="preserve"> i będzie wynosiło </w:t>
      </w:r>
      <w:r w:rsidR="00557861" w:rsidRPr="00557861">
        <w:rPr>
          <w:rFonts w:ascii="Garamond" w:hAnsi="Garamond" w:cs="Times New Roman"/>
          <w:b/>
          <w:color w:val="212121"/>
        </w:rPr>
        <w:t>4 950zł</w:t>
      </w:r>
      <w:r w:rsidRPr="00557861">
        <w:rPr>
          <w:rFonts w:ascii="Garamond" w:hAnsi="Garamond" w:cs="Times New Roman"/>
          <w:b/>
          <w:color w:val="212121"/>
        </w:rPr>
        <w:t xml:space="preserve">. </w:t>
      </w:r>
    </w:p>
    <w:p w:rsidR="00557861" w:rsidRPr="00557861" w:rsidRDefault="00132135" w:rsidP="00704A4A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Garamond" w:hAnsi="Garamond" w:cs="Times New Roman"/>
          <w:color w:val="212121"/>
        </w:rPr>
      </w:pPr>
      <w:r w:rsidRPr="00557861">
        <w:rPr>
          <w:rFonts w:ascii="Garamond" w:hAnsi="Garamond" w:cs="Times New Roman"/>
          <w:b/>
          <w:color w:val="212121"/>
        </w:rPr>
        <w:t>Nauczyciel kontraktowy</w:t>
      </w:r>
      <w:r w:rsidRPr="00557861">
        <w:rPr>
          <w:rFonts w:ascii="Garamond" w:hAnsi="Garamond" w:cs="Times New Roman"/>
          <w:color w:val="212121"/>
        </w:rPr>
        <w:t xml:space="preserve"> obecnie ma 3 927 zł wynagrodzenia zasadniczego</w:t>
      </w:r>
      <w:r w:rsidR="00557861">
        <w:rPr>
          <w:rFonts w:ascii="Garamond" w:hAnsi="Garamond" w:cs="Times New Roman"/>
          <w:color w:val="212121"/>
        </w:rPr>
        <w:t xml:space="preserve">. </w:t>
      </w:r>
      <w:r w:rsidR="00557861">
        <w:rPr>
          <w:rFonts w:ascii="Garamond" w:hAnsi="Garamond" w:cs="Times New Roman"/>
          <w:color w:val="212121"/>
        </w:rPr>
        <w:br/>
        <w:t xml:space="preserve">Od </w:t>
      </w:r>
      <w:r w:rsidRPr="00557861">
        <w:rPr>
          <w:rFonts w:ascii="Garamond" w:hAnsi="Garamond" w:cs="Times New Roman"/>
          <w:color w:val="212121"/>
        </w:rPr>
        <w:t xml:space="preserve">1 września 2022 r. </w:t>
      </w:r>
      <w:r w:rsidR="00B0174C">
        <w:rPr>
          <w:rFonts w:ascii="Garamond" w:hAnsi="Garamond" w:cs="Times New Roman"/>
          <w:color w:val="212121"/>
        </w:rPr>
        <w:t xml:space="preserve">przeciętne wynagrodzenie </w:t>
      </w:r>
      <w:r w:rsidRPr="00557861">
        <w:rPr>
          <w:rFonts w:ascii="Garamond" w:hAnsi="Garamond" w:cs="Times New Roman"/>
          <w:color w:val="212121"/>
        </w:rPr>
        <w:t xml:space="preserve">wzrośnie </w:t>
      </w:r>
      <w:r w:rsidR="00557861" w:rsidRPr="00557861">
        <w:rPr>
          <w:rFonts w:ascii="Garamond" w:hAnsi="Garamond" w:cs="Times New Roman"/>
          <w:color w:val="212121"/>
        </w:rPr>
        <w:t xml:space="preserve">o </w:t>
      </w:r>
      <w:r w:rsidRPr="00557861">
        <w:rPr>
          <w:rFonts w:ascii="Garamond" w:hAnsi="Garamond" w:cs="Times New Roman"/>
          <w:color w:val="212121"/>
        </w:rPr>
        <w:t xml:space="preserve">1023 zł i będzie </w:t>
      </w:r>
      <w:r w:rsidR="00557861" w:rsidRPr="00557861">
        <w:rPr>
          <w:rFonts w:ascii="Garamond" w:hAnsi="Garamond" w:cs="Times New Roman"/>
          <w:color w:val="212121"/>
        </w:rPr>
        <w:t>wynosiło</w:t>
      </w:r>
      <w:r w:rsidRPr="00557861">
        <w:rPr>
          <w:rFonts w:ascii="Garamond" w:hAnsi="Garamond" w:cs="Times New Roman"/>
          <w:color w:val="212121"/>
        </w:rPr>
        <w:t xml:space="preserve"> </w:t>
      </w:r>
      <w:r w:rsidRPr="00557861">
        <w:rPr>
          <w:rFonts w:ascii="Garamond" w:hAnsi="Garamond" w:cs="Times New Roman"/>
          <w:b/>
          <w:color w:val="212121"/>
        </w:rPr>
        <w:t>4 950 zł.</w:t>
      </w:r>
      <w:r w:rsidRPr="00557861">
        <w:rPr>
          <w:rFonts w:ascii="Garamond" w:hAnsi="Garamond" w:cs="Times New Roman"/>
          <w:color w:val="212121"/>
        </w:rPr>
        <w:t xml:space="preserve"> </w:t>
      </w:r>
    </w:p>
    <w:p w:rsidR="00557861" w:rsidRPr="00557861" w:rsidRDefault="00132135" w:rsidP="00704A4A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  <w:r w:rsidRPr="00557861">
        <w:rPr>
          <w:rFonts w:ascii="Garamond" w:hAnsi="Garamond" w:cs="Times New Roman"/>
          <w:b/>
          <w:color w:val="212121"/>
        </w:rPr>
        <w:t>Nauczyciel mianowany</w:t>
      </w:r>
      <w:r w:rsidRPr="00557861">
        <w:rPr>
          <w:rFonts w:ascii="Garamond" w:hAnsi="Garamond" w:cs="Times New Roman"/>
          <w:color w:val="212121"/>
        </w:rPr>
        <w:t xml:space="preserve"> ma obecnie kwotę 5 094 zł wynagrodzenia średniego, od 1 września 2022 r. </w:t>
      </w:r>
      <w:r w:rsidR="00B0174C">
        <w:rPr>
          <w:rFonts w:ascii="Garamond" w:hAnsi="Garamond" w:cs="Times New Roman"/>
          <w:color w:val="212121"/>
        </w:rPr>
        <w:t xml:space="preserve">przeciętne wynagrodzenie </w:t>
      </w:r>
      <w:r w:rsidRPr="00557861">
        <w:rPr>
          <w:rFonts w:ascii="Garamond" w:hAnsi="Garamond" w:cs="Times New Roman"/>
          <w:color w:val="212121"/>
        </w:rPr>
        <w:t xml:space="preserve">wzrośnie </w:t>
      </w:r>
      <w:r w:rsidR="00557861">
        <w:rPr>
          <w:rFonts w:ascii="Garamond" w:hAnsi="Garamond" w:cs="Times New Roman"/>
          <w:color w:val="212121"/>
        </w:rPr>
        <w:t xml:space="preserve">o </w:t>
      </w:r>
      <w:r w:rsidRPr="00557861">
        <w:rPr>
          <w:rFonts w:ascii="Garamond" w:hAnsi="Garamond" w:cs="Times New Roman"/>
          <w:color w:val="212121"/>
        </w:rPr>
        <w:t>1306 zł i będzie wynosił</w:t>
      </w:r>
      <w:r w:rsidR="00557861">
        <w:rPr>
          <w:rFonts w:ascii="Garamond" w:hAnsi="Garamond" w:cs="Times New Roman"/>
          <w:color w:val="212121"/>
        </w:rPr>
        <w:t>a</w:t>
      </w:r>
      <w:r w:rsidRPr="00557861">
        <w:rPr>
          <w:rFonts w:ascii="Garamond" w:hAnsi="Garamond" w:cs="Times New Roman"/>
          <w:color w:val="212121"/>
        </w:rPr>
        <w:t xml:space="preserve"> </w:t>
      </w:r>
      <w:r w:rsidRPr="00557861">
        <w:rPr>
          <w:rFonts w:ascii="Garamond" w:hAnsi="Garamond" w:cs="Times New Roman"/>
          <w:b/>
          <w:color w:val="212121"/>
        </w:rPr>
        <w:t xml:space="preserve">6400 zł. </w:t>
      </w:r>
    </w:p>
    <w:p w:rsidR="00132135" w:rsidRPr="00557861" w:rsidRDefault="00132135" w:rsidP="00704A4A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  <w:r w:rsidRPr="00557861">
        <w:rPr>
          <w:rFonts w:ascii="Garamond" w:hAnsi="Garamond" w:cs="Times New Roman"/>
          <w:b/>
          <w:color w:val="212121"/>
        </w:rPr>
        <w:t>Nauczyciel dyplomowany</w:t>
      </w:r>
      <w:r w:rsidRPr="00557861">
        <w:rPr>
          <w:rFonts w:ascii="Garamond" w:hAnsi="Garamond" w:cs="Times New Roman"/>
          <w:color w:val="212121"/>
        </w:rPr>
        <w:t xml:space="preserve"> – jego wynagrodzenie średnie wyno</w:t>
      </w:r>
      <w:r w:rsidR="00557861">
        <w:rPr>
          <w:rFonts w:ascii="Garamond" w:hAnsi="Garamond" w:cs="Times New Roman"/>
          <w:color w:val="212121"/>
        </w:rPr>
        <w:t>si obecnie 6510 zł. Proponujemy, a</w:t>
      </w:r>
      <w:r w:rsidRPr="00557861">
        <w:rPr>
          <w:rFonts w:ascii="Garamond" w:hAnsi="Garamond" w:cs="Times New Roman"/>
          <w:color w:val="212121"/>
        </w:rPr>
        <w:t xml:space="preserve">by </w:t>
      </w:r>
      <w:r w:rsidR="00B0174C">
        <w:rPr>
          <w:rFonts w:ascii="Garamond" w:hAnsi="Garamond" w:cs="Times New Roman"/>
          <w:color w:val="212121"/>
        </w:rPr>
        <w:t xml:space="preserve">przeciętne wynagrodzenie </w:t>
      </w:r>
      <w:r w:rsidRPr="00557861">
        <w:rPr>
          <w:rFonts w:ascii="Garamond" w:hAnsi="Garamond" w:cs="Times New Roman"/>
          <w:color w:val="212121"/>
        </w:rPr>
        <w:t>wzrosło</w:t>
      </w:r>
      <w:r w:rsidR="00557861">
        <w:rPr>
          <w:rFonts w:ascii="Garamond" w:hAnsi="Garamond" w:cs="Times New Roman"/>
          <w:color w:val="212121"/>
        </w:rPr>
        <w:t xml:space="preserve"> </w:t>
      </w:r>
      <w:r w:rsidRPr="00557861">
        <w:rPr>
          <w:rFonts w:ascii="Garamond" w:hAnsi="Garamond" w:cs="Times New Roman"/>
          <w:color w:val="212121"/>
        </w:rPr>
        <w:t xml:space="preserve">od 1 września 2022 r. o 1240 zł i wynosiło </w:t>
      </w:r>
      <w:r w:rsidRPr="00557861">
        <w:rPr>
          <w:rFonts w:ascii="Garamond" w:hAnsi="Garamond" w:cs="Times New Roman"/>
          <w:b/>
          <w:color w:val="212121"/>
        </w:rPr>
        <w:t>7750 zł.</w:t>
      </w:r>
    </w:p>
    <w:p w:rsidR="00132135" w:rsidRPr="00132135" w:rsidRDefault="00132135" w:rsidP="00564003">
      <w:p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</w:p>
    <w:p w:rsidR="00132135" w:rsidRPr="00132135" w:rsidRDefault="00132135" w:rsidP="00564003">
      <w:pPr>
        <w:shd w:val="clear" w:color="auto" w:fill="FFFFFF"/>
        <w:spacing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  <w:r w:rsidRPr="00132135">
        <w:rPr>
          <w:rFonts w:ascii="Garamond" w:hAnsi="Garamond" w:cs="Times New Roman"/>
          <w:b/>
          <w:bCs/>
          <w:color w:val="212121"/>
        </w:rPr>
        <w:t>Minimalne stawki wynagrodzenia większe nawet o 1095 zł</w:t>
      </w:r>
      <w:r w:rsidR="00096D60">
        <w:rPr>
          <w:rFonts w:ascii="Garamond" w:hAnsi="Garamond" w:cs="Times New Roman"/>
          <w:b/>
          <w:bCs/>
          <w:color w:val="212121"/>
        </w:rPr>
        <w:t>!</w:t>
      </w:r>
    </w:p>
    <w:p w:rsidR="00185AD2" w:rsidRDefault="00185AD2" w:rsidP="00185AD2">
      <w:pPr>
        <w:spacing w:line="276" w:lineRule="auto"/>
        <w:ind w:right="-284"/>
        <w:jc w:val="both"/>
        <w:rPr>
          <w:rFonts w:ascii="Garamond" w:hAnsi="Garamond"/>
        </w:rPr>
      </w:pPr>
      <w:r w:rsidRPr="00E20270">
        <w:rPr>
          <w:rFonts w:ascii="Garamond" w:hAnsi="Garamond"/>
        </w:rPr>
        <w:t xml:space="preserve">Proponujemy wzrost wynagrodzenia zasadniczego nauczycieli. </w:t>
      </w:r>
    </w:p>
    <w:p w:rsidR="00185AD2" w:rsidRDefault="00185AD2" w:rsidP="00704A4A">
      <w:pPr>
        <w:pStyle w:val="Akapitzlist"/>
        <w:numPr>
          <w:ilvl w:val="0"/>
          <w:numId w:val="8"/>
        </w:numPr>
        <w:spacing w:line="276" w:lineRule="auto"/>
        <w:ind w:right="-284"/>
        <w:jc w:val="both"/>
        <w:rPr>
          <w:rFonts w:ascii="Garamond" w:hAnsi="Garamond"/>
        </w:rPr>
      </w:pPr>
      <w:r w:rsidRPr="00185AD2">
        <w:rPr>
          <w:rFonts w:ascii="Garamond" w:hAnsi="Garamond"/>
        </w:rPr>
        <w:t xml:space="preserve">Obecnie </w:t>
      </w:r>
      <w:r w:rsidRPr="00185AD2">
        <w:rPr>
          <w:rFonts w:ascii="Garamond" w:hAnsi="Garamond"/>
          <w:b/>
        </w:rPr>
        <w:t>pensja zasadnicza nauczyciela stażysty</w:t>
      </w:r>
      <w:r>
        <w:rPr>
          <w:rFonts w:ascii="Garamond" w:hAnsi="Garamond"/>
        </w:rPr>
        <w:t xml:space="preserve"> wynosi 2949 zł. </w:t>
      </w:r>
      <w:r>
        <w:rPr>
          <w:rFonts w:ascii="Garamond" w:hAnsi="Garamond"/>
        </w:rPr>
        <w:br/>
        <w:t>O</w:t>
      </w:r>
      <w:r w:rsidRPr="00185AD2">
        <w:rPr>
          <w:rFonts w:ascii="Garamond" w:hAnsi="Garamond"/>
        </w:rPr>
        <w:t xml:space="preserve">d 1 września 2022 r. wzrośnie o 1061 zł i będzie wynosiła </w:t>
      </w:r>
      <w:r w:rsidRPr="00185AD2">
        <w:rPr>
          <w:rFonts w:ascii="Garamond" w:hAnsi="Garamond"/>
          <w:b/>
        </w:rPr>
        <w:t>4010 zł.</w:t>
      </w:r>
      <w:r w:rsidRPr="00185AD2">
        <w:rPr>
          <w:rFonts w:ascii="Garamond" w:hAnsi="Garamond"/>
        </w:rPr>
        <w:t xml:space="preserve"> </w:t>
      </w:r>
    </w:p>
    <w:p w:rsidR="00185AD2" w:rsidRDefault="00185AD2" w:rsidP="00704A4A">
      <w:pPr>
        <w:pStyle w:val="Akapitzlist"/>
        <w:numPr>
          <w:ilvl w:val="0"/>
          <w:numId w:val="8"/>
        </w:numPr>
        <w:spacing w:line="276" w:lineRule="auto"/>
        <w:ind w:right="-284"/>
        <w:jc w:val="both"/>
        <w:rPr>
          <w:rFonts w:ascii="Garamond" w:hAnsi="Garamond"/>
        </w:rPr>
      </w:pPr>
      <w:r w:rsidRPr="00185AD2">
        <w:rPr>
          <w:rFonts w:ascii="Garamond" w:hAnsi="Garamond"/>
          <w:b/>
        </w:rPr>
        <w:t>Nauczyciel stażysta</w:t>
      </w:r>
      <w:r w:rsidRPr="00185AD2">
        <w:rPr>
          <w:rFonts w:ascii="Garamond" w:hAnsi="Garamond"/>
        </w:rPr>
        <w:t xml:space="preserve"> ma obecnie 303</w:t>
      </w:r>
      <w:r>
        <w:rPr>
          <w:rFonts w:ascii="Garamond" w:hAnsi="Garamond"/>
        </w:rPr>
        <w:t xml:space="preserve">4 zł wynagrodzenia zasadniczego. </w:t>
      </w:r>
      <w:r>
        <w:rPr>
          <w:rFonts w:ascii="Garamond" w:hAnsi="Garamond"/>
        </w:rPr>
        <w:br/>
        <w:t>O</w:t>
      </w:r>
      <w:r w:rsidRPr="00185AD2">
        <w:rPr>
          <w:rFonts w:ascii="Garamond" w:hAnsi="Garamond"/>
        </w:rPr>
        <w:t xml:space="preserve">d września 2022 r. wzrośnie ono o 976 zł i będzie wynosiło </w:t>
      </w:r>
      <w:r w:rsidRPr="00185AD2">
        <w:rPr>
          <w:rFonts w:ascii="Garamond" w:hAnsi="Garamond"/>
          <w:b/>
        </w:rPr>
        <w:t>4010 zł.</w:t>
      </w:r>
      <w:r w:rsidRPr="00185AD2">
        <w:rPr>
          <w:rFonts w:ascii="Garamond" w:hAnsi="Garamond"/>
        </w:rPr>
        <w:t xml:space="preserve"> </w:t>
      </w:r>
    </w:p>
    <w:p w:rsidR="00185AD2" w:rsidRDefault="00185AD2" w:rsidP="00704A4A">
      <w:pPr>
        <w:pStyle w:val="Akapitzlist"/>
        <w:numPr>
          <w:ilvl w:val="0"/>
          <w:numId w:val="8"/>
        </w:numPr>
        <w:spacing w:line="276" w:lineRule="auto"/>
        <w:ind w:right="-284"/>
        <w:jc w:val="both"/>
        <w:rPr>
          <w:rFonts w:ascii="Garamond" w:hAnsi="Garamond"/>
        </w:rPr>
      </w:pPr>
      <w:r w:rsidRPr="00185AD2">
        <w:rPr>
          <w:rFonts w:ascii="Garamond" w:hAnsi="Garamond"/>
          <w:b/>
        </w:rPr>
        <w:t>Nauczyciel mianowany</w:t>
      </w:r>
      <w:r w:rsidRPr="00185AD2">
        <w:rPr>
          <w:rFonts w:ascii="Garamond" w:hAnsi="Garamond"/>
        </w:rPr>
        <w:t xml:space="preserve"> ma obecnie 3445</w:t>
      </w:r>
      <w:r>
        <w:rPr>
          <w:rFonts w:ascii="Garamond" w:hAnsi="Garamond"/>
        </w:rPr>
        <w:t xml:space="preserve"> zł wynagrodzenia zasadniczego. </w:t>
      </w:r>
      <w:r>
        <w:rPr>
          <w:rFonts w:ascii="Garamond" w:hAnsi="Garamond"/>
        </w:rPr>
        <w:br/>
        <w:t>O</w:t>
      </w:r>
      <w:r w:rsidRPr="00185AD2">
        <w:rPr>
          <w:rFonts w:ascii="Garamond" w:hAnsi="Garamond"/>
        </w:rPr>
        <w:t xml:space="preserve">d 1 września 2022 r. wzrośnie ono o 1095 zł i będzie wynosiło </w:t>
      </w:r>
      <w:r w:rsidRPr="00185AD2">
        <w:rPr>
          <w:rFonts w:ascii="Garamond" w:hAnsi="Garamond"/>
          <w:b/>
        </w:rPr>
        <w:t>4540 zł.</w:t>
      </w:r>
      <w:r w:rsidRPr="00185AD2">
        <w:rPr>
          <w:rFonts w:ascii="Garamond" w:hAnsi="Garamond"/>
        </w:rPr>
        <w:t xml:space="preserve"> </w:t>
      </w:r>
    </w:p>
    <w:p w:rsidR="00185AD2" w:rsidRPr="00185AD2" w:rsidRDefault="00185AD2" w:rsidP="00704A4A">
      <w:pPr>
        <w:pStyle w:val="Akapitzlist"/>
        <w:numPr>
          <w:ilvl w:val="0"/>
          <w:numId w:val="8"/>
        </w:numPr>
        <w:spacing w:line="276" w:lineRule="auto"/>
        <w:ind w:right="-284"/>
        <w:jc w:val="both"/>
        <w:rPr>
          <w:rFonts w:ascii="Garamond" w:hAnsi="Garamond"/>
        </w:rPr>
      </w:pPr>
      <w:r w:rsidRPr="00185AD2">
        <w:rPr>
          <w:rFonts w:ascii="Garamond" w:hAnsi="Garamond"/>
          <w:b/>
        </w:rPr>
        <w:t>Nauczyciel dyplomowany</w:t>
      </w:r>
      <w:r w:rsidRPr="00185AD2">
        <w:rPr>
          <w:rFonts w:ascii="Garamond" w:hAnsi="Garamond"/>
        </w:rPr>
        <w:t xml:space="preserve"> ma obecnie 4046 zł wynagrodzenia zasadniczego</w:t>
      </w:r>
      <w:r>
        <w:rPr>
          <w:rFonts w:ascii="Garamond" w:hAnsi="Garamond"/>
        </w:rPr>
        <w:t xml:space="preserve">. </w:t>
      </w:r>
      <w:r>
        <w:rPr>
          <w:rFonts w:ascii="Garamond" w:hAnsi="Garamond"/>
        </w:rPr>
        <w:br/>
        <w:t>O</w:t>
      </w:r>
      <w:r w:rsidRPr="00185AD2">
        <w:rPr>
          <w:rFonts w:ascii="Garamond" w:hAnsi="Garamond"/>
        </w:rPr>
        <w:t xml:space="preserve">d 1 września 2022 r. wzrośnie o kwotę 994 zł i będzie wynosiło </w:t>
      </w:r>
      <w:r w:rsidRPr="00185AD2">
        <w:rPr>
          <w:rFonts w:ascii="Garamond" w:hAnsi="Garamond"/>
          <w:b/>
        </w:rPr>
        <w:t xml:space="preserve">5040 zł. </w:t>
      </w:r>
    </w:p>
    <w:p w:rsidR="00185AD2" w:rsidRPr="00E20270" w:rsidRDefault="00185AD2" w:rsidP="00185AD2">
      <w:pPr>
        <w:spacing w:line="276" w:lineRule="auto"/>
        <w:ind w:right="-284"/>
        <w:jc w:val="both"/>
        <w:rPr>
          <w:rFonts w:ascii="Garamond" w:hAnsi="Garamond"/>
          <w:b/>
        </w:rPr>
      </w:pPr>
    </w:p>
    <w:p w:rsidR="00185AD2" w:rsidRDefault="00185AD2" w:rsidP="00185AD2">
      <w:pPr>
        <w:spacing w:line="276" w:lineRule="auto"/>
        <w:ind w:right="-284"/>
        <w:jc w:val="both"/>
        <w:rPr>
          <w:rFonts w:ascii="Garamond" w:hAnsi="Garamond"/>
          <w:b/>
        </w:rPr>
      </w:pPr>
      <w:r w:rsidRPr="00D8493C">
        <w:rPr>
          <w:rFonts w:ascii="Garamond" w:hAnsi="Garamond"/>
          <w:b/>
        </w:rPr>
        <w:t>Pozostałe propozycje zmian statusu zawodowego nauczycieli</w:t>
      </w:r>
    </w:p>
    <w:p w:rsidR="00185AD2" w:rsidRDefault="00185AD2" w:rsidP="00185AD2">
      <w:pPr>
        <w:spacing w:line="276" w:lineRule="auto"/>
        <w:ind w:right="-285"/>
        <w:jc w:val="both"/>
        <w:rPr>
          <w:rFonts w:ascii="Garamond" w:hAnsi="Garamond"/>
        </w:rPr>
      </w:pPr>
    </w:p>
    <w:p w:rsidR="00185AD2" w:rsidRPr="00D8493C" w:rsidRDefault="00185AD2" w:rsidP="00185AD2">
      <w:pPr>
        <w:spacing w:line="276" w:lineRule="auto"/>
        <w:ind w:right="-285"/>
        <w:jc w:val="both"/>
        <w:rPr>
          <w:rFonts w:ascii="Garamond" w:hAnsi="Garamond"/>
          <w:b/>
        </w:rPr>
      </w:pPr>
      <w:r w:rsidRPr="00563A4F">
        <w:rPr>
          <w:rFonts w:ascii="Garamond" w:hAnsi="Garamond"/>
          <w:b/>
        </w:rPr>
        <w:t xml:space="preserve">Większe wynagrodzenie za zwiększony wymiar czasu pracy </w:t>
      </w:r>
    </w:p>
    <w:p w:rsidR="00185AD2" w:rsidRDefault="00185AD2" w:rsidP="00185AD2">
      <w:pPr>
        <w:spacing w:line="276" w:lineRule="auto"/>
        <w:contextualSpacing/>
        <w:jc w:val="both"/>
        <w:rPr>
          <w:rFonts w:ascii="Garamond" w:eastAsia="Calibri" w:hAnsi="Garamond"/>
        </w:rPr>
      </w:pPr>
      <w:r>
        <w:rPr>
          <w:rFonts w:ascii="Garamond" w:hAnsi="Garamond"/>
        </w:rPr>
        <w:t>Proponujemy p</w:t>
      </w:r>
      <w:r w:rsidRPr="00D8493C">
        <w:rPr>
          <w:rFonts w:ascii="Garamond" w:hAnsi="Garamond"/>
        </w:rPr>
        <w:t>odwyższenie tygodniowego obowiązkowego wymiaru godzin zajęć nauczycieli o 4 godziny (z wyjątkiem nauczyc</w:t>
      </w:r>
      <w:r>
        <w:rPr>
          <w:rFonts w:ascii="Garamond" w:hAnsi="Garamond"/>
        </w:rPr>
        <w:t>ieli wychowania przedszkolnego).</w:t>
      </w:r>
      <w:r w:rsidR="00096D60">
        <w:rPr>
          <w:rFonts w:ascii="Garamond" w:hAnsi="Garamond"/>
        </w:rPr>
        <w:t xml:space="preserve"> </w:t>
      </w:r>
      <w:r w:rsidRPr="00D8493C">
        <w:rPr>
          <w:rFonts w:ascii="Garamond" w:hAnsi="Garamond"/>
        </w:rPr>
        <w:t>Zmiany</w:t>
      </w:r>
      <w:r w:rsidRPr="00D8493C">
        <w:rPr>
          <w:rFonts w:ascii="Garamond" w:eastAsia="Calibri" w:hAnsi="Garamond"/>
        </w:rPr>
        <w:t xml:space="preserve"> </w:t>
      </w:r>
      <w:r w:rsidRPr="00D8493C">
        <w:rPr>
          <w:rFonts w:ascii="Garamond" w:eastAsia="Calibri" w:hAnsi="Garamond"/>
        </w:rPr>
        <w:lastRenderedPageBreak/>
        <w:t xml:space="preserve">pensum będą wiązały </w:t>
      </w:r>
      <w:r w:rsidR="00096D60">
        <w:rPr>
          <w:rFonts w:ascii="Garamond" w:eastAsia="Calibri" w:hAnsi="Garamond"/>
        </w:rPr>
        <w:t xml:space="preserve">się </w:t>
      </w:r>
      <w:r w:rsidRPr="00D8493C">
        <w:rPr>
          <w:rFonts w:ascii="Garamond" w:eastAsia="Calibri" w:hAnsi="Garamond"/>
        </w:rPr>
        <w:t>z ruchami kadrowymi, w związku z </w:t>
      </w:r>
      <w:r>
        <w:rPr>
          <w:rFonts w:ascii="Garamond" w:eastAsia="Calibri" w:hAnsi="Garamond"/>
        </w:rPr>
        <w:t>tym</w:t>
      </w:r>
      <w:r w:rsidRPr="00D8493C">
        <w:rPr>
          <w:rFonts w:ascii="Garamond" w:eastAsia="Calibri" w:hAnsi="Garamond"/>
        </w:rPr>
        <w:t xml:space="preserve"> </w:t>
      </w:r>
      <w:r w:rsidR="00096D60">
        <w:rPr>
          <w:rFonts w:ascii="Garamond" w:eastAsia="Calibri" w:hAnsi="Garamond"/>
        </w:rPr>
        <w:t>zakładamy</w:t>
      </w:r>
      <w:r>
        <w:rPr>
          <w:rFonts w:ascii="Garamond" w:eastAsia="Calibri" w:hAnsi="Garamond"/>
        </w:rPr>
        <w:t xml:space="preserve"> </w:t>
      </w:r>
      <w:r w:rsidRPr="00D8493C">
        <w:rPr>
          <w:rFonts w:ascii="Garamond" w:eastAsia="Calibri" w:hAnsi="Garamond"/>
        </w:rPr>
        <w:t>3</w:t>
      </w:r>
      <w:r w:rsidR="00096D60">
        <w:rPr>
          <w:rFonts w:ascii="Garamond" w:eastAsia="Calibri" w:hAnsi="Garamond"/>
        </w:rPr>
        <w:t>-</w:t>
      </w:r>
      <w:r>
        <w:rPr>
          <w:rFonts w:ascii="Garamond" w:eastAsia="Calibri" w:hAnsi="Garamond"/>
        </w:rPr>
        <w:t>letni okres przejściowy</w:t>
      </w:r>
      <w:r w:rsidR="00096D60">
        <w:rPr>
          <w:rFonts w:ascii="Garamond" w:eastAsia="Calibri" w:hAnsi="Garamond"/>
        </w:rPr>
        <w:t xml:space="preserve">, </w:t>
      </w:r>
      <w:r>
        <w:rPr>
          <w:rFonts w:ascii="Garamond" w:eastAsia="Calibri" w:hAnsi="Garamond"/>
        </w:rPr>
        <w:t>dający</w:t>
      </w:r>
      <w:r w:rsidRPr="00D8493C">
        <w:rPr>
          <w:rFonts w:ascii="Garamond" w:eastAsia="Calibri" w:hAnsi="Garamond"/>
        </w:rPr>
        <w:t xml:space="preserve"> możliwość elastycznego przechodzenia na nowy system. Rozwiązania kadrowe będą uwzględniały decyzję nauczyciela o zwiększeniu pensum z jednoczesnym wzrostem wynagrodzenia lub zachowanie dotychczasowego wymiaru pensum i ustalenie proporcjonalnego wynagrodzenia zasadniczego. </w:t>
      </w:r>
    </w:p>
    <w:p w:rsidR="00096D60" w:rsidRPr="00096D60" w:rsidRDefault="00096D60" w:rsidP="00185AD2">
      <w:pPr>
        <w:spacing w:line="276" w:lineRule="auto"/>
        <w:contextualSpacing/>
        <w:jc w:val="both"/>
        <w:rPr>
          <w:rFonts w:ascii="Garamond" w:hAnsi="Garamond"/>
        </w:rPr>
      </w:pPr>
    </w:p>
    <w:p w:rsidR="00185AD2" w:rsidRPr="00D8493C" w:rsidRDefault="00185AD2" w:rsidP="00185AD2">
      <w:pPr>
        <w:spacing w:line="276" w:lineRule="auto"/>
        <w:jc w:val="both"/>
        <w:rPr>
          <w:rFonts w:ascii="Garamond" w:eastAsia="Calibri" w:hAnsi="Garamond"/>
          <w:b/>
        </w:rPr>
      </w:pPr>
      <w:r>
        <w:rPr>
          <w:rFonts w:ascii="Garamond" w:hAnsi="Garamond"/>
          <w:b/>
        </w:rPr>
        <w:t>W</w:t>
      </w:r>
      <w:r w:rsidRPr="00D8493C">
        <w:rPr>
          <w:rFonts w:ascii="Garamond" w:hAnsi="Garamond"/>
          <w:b/>
        </w:rPr>
        <w:t>prowadzenie czasu dostępności nauczyciela w szkole</w:t>
      </w:r>
    </w:p>
    <w:p w:rsidR="00185AD2" w:rsidRDefault="00185AD2" w:rsidP="00185AD2">
      <w:pPr>
        <w:spacing w:line="276" w:lineRule="auto"/>
        <w:jc w:val="both"/>
        <w:rPr>
          <w:rFonts w:ascii="Garamond" w:eastAsia="Calibri" w:hAnsi="Garamond"/>
        </w:rPr>
      </w:pPr>
      <w:r w:rsidRPr="00D8493C">
        <w:rPr>
          <w:rFonts w:ascii="Garamond" w:eastAsia="Calibri" w:hAnsi="Garamond"/>
        </w:rPr>
        <w:t xml:space="preserve">Doprecyzowanie sposobu rozliczania czasu pracy nauczycieli przez wprowadzenie limitów czasu dostępności w szkole nauczycieli (poza pensum), zróżnicowane ze względu na wielkość tygodniowego obowiązkowego wymiaru zajęć. </w:t>
      </w:r>
    </w:p>
    <w:p w:rsidR="00096D60" w:rsidRPr="00D8493C" w:rsidRDefault="00096D60" w:rsidP="00185AD2">
      <w:pPr>
        <w:spacing w:line="276" w:lineRule="auto"/>
        <w:jc w:val="both"/>
        <w:rPr>
          <w:rFonts w:ascii="Garamond" w:eastAsia="Calibri" w:hAnsi="Garamond"/>
        </w:rPr>
      </w:pPr>
    </w:p>
    <w:p w:rsidR="00185AD2" w:rsidRDefault="00185AD2" w:rsidP="00185AD2">
      <w:pPr>
        <w:spacing w:line="276" w:lineRule="auto"/>
        <w:jc w:val="both"/>
        <w:rPr>
          <w:rFonts w:ascii="Garamond" w:hAnsi="Garamond"/>
        </w:rPr>
      </w:pPr>
      <w:r w:rsidRPr="00D8493C">
        <w:rPr>
          <w:rFonts w:ascii="Garamond" w:eastAsia="Calibri" w:hAnsi="Garamond"/>
        </w:rPr>
        <w:t>Do godzin dostępności wliczane będą:</w:t>
      </w:r>
      <w:r>
        <w:rPr>
          <w:rFonts w:ascii="Garamond" w:eastAsia="Calibri" w:hAnsi="Garamond"/>
        </w:rPr>
        <w:t xml:space="preserve"> </w:t>
      </w:r>
      <w:r w:rsidRPr="00D8493C">
        <w:rPr>
          <w:rFonts w:ascii="Garamond" w:hAnsi="Garamond"/>
        </w:rPr>
        <w:t>spotkania z rodzicami, czas na indywidualne rozmowy z rodzicami</w:t>
      </w:r>
      <w:r>
        <w:rPr>
          <w:rFonts w:ascii="Garamond" w:eastAsia="Calibri" w:hAnsi="Garamond"/>
        </w:rPr>
        <w:t xml:space="preserve">, </w:t>
      </w:r>
      <w:r w:rsidRPr="00D8493C">
        <w:rPr>
          <w:rFonts w:ascii="Garamond" w:hAnsi="Garamond"/>
        </w:rPr>
        <w:t>konsultacje z uczniami, wycieczki szkolne, doraźne zajęcia i aktywności związane np. z przygotowaniem akademii, wolontariatem,</w:t>
      </w:r>
      <w:r>
        <w:rPr>
          <w:rFonts w:ascii="Garamond" w:eastAsia="Calibri" w:hAnsi="Garamond"/>
        </w:rPr>
        <w:t xml:space="preserve"> </w:t>
      </w:r>
      <w:r w:rsidR="00096D60">
        <w:rPr>
          <w:rFonts w:ascii="Garamond" w:hAnsi="Garamond"/>
        </w:rPr>
        <w:t>organizacją i opieką</w:t>
      </w:r>
      <w:r w:rsidRPr="00D8493C">
        <w:rPr>
          <w:rFonts w:ascii="Garamond" w:hAnsi="Garamond"/>
        </w:rPr>
        <w:t xml:space="preserve"> nad uczniami podczas np. dyskotek,</w:t>
      </w:r>
      <w:r>
        <w:rPr>
          <w:rFonts w:ascii="Garamond" w:eastAsia="Calibri" w:hAnsi="Garamond"/>
        </w:rPr>
        <w:t xml:space="preserve"> </w:t>
      </w:r>
      <w:r w:rsidRPr="00D8493C">
        <w:rPr>
          <w:rFonts w:ascii="Garamond" w:hAnsi="Garamond"/>
        </w:rPr>
        <w:t xml:space="preserve">rady pedagogiczne. </w:t>
      </w:r>
    </w:p>
    <w:p w:rsidR="00096D60" w:rsidRPr="00D8493C" w:rsidRDefault="00096D60" w:rsidP="00185AD2">
      <w:pPr>
        <w:spacing w:line="276" w:lineRule="auto"/>
        <w:jc w:val="both"/>
        <w:rPr>
          <w:rFonts w:ascii="Garamond" w:eastAsia="Calibri" w:hAnsi="Garamond"/>
        </w:rPr>
      </w:pPr>
    </w:p>
    <w:p w:rsidR="000222F5" w:rsidRDefault="00185AD2" w:rsidP="000222F5">
      <w:pPr>
        <w:shd w:val="clear" w:color="auto" w:fill="FFFFFF"/>
        <w:spacing w:line="276" w:lineRule="auto"/>
        <w:jc w:val="both"/>
        <w:rPr>
          <w:rFonts w:ascii="Garamond" w:hAnsi="Garamond"/>
          <w:shd w:val="clear" w:color="auto" w:fill="FFFFFF"/>
        </w:rPr>
      </w:pPr>
      <w:r w:rsidRPr="00D8493C">
        <w:rPr>
          <w:rFonts w:ascii="Garamond" w:hAnsi="Garamond"/>
          <w:shd w:val="clear" w:color="auto" w:fill="FFFFFF"/>
        </w:rPr>
        <w:t>Zajęcia i czynności realizowane w ramach dostępności w szkole nauczyciela będą rejestrowane na bieżąco (np. wraz z rozliczaniem godzin ponadwymiarowych) i  rozliczane</w:t>
      </w:r>
      <w:r w:rsidR="000F432C">
        <w:rPr>
          <w:rFonts w:ascii="Garamond" w:hAnsi="Garamond"/>
          <w:shd w:val="clear" w:color="auto" w:fill="FFFFFF"/>
        </w:rPr>
        <w:t xml:space="preserve"> np. </w:t>
      </w:r>
      <w:r w:rsidRPr="00D8493C">
        <w:rPr>
          <w:rFonts w:ascii="Garamond" w:hAnsi="Garamond"/>
          <w:shd w:val="clear" w:color="auto" w:fill="FFFFFF"/>
        </w:rPr>
        <w:t xml:space="preserve"> w okresach rocznych w indywidualn</w:t>
      </w:r>
      <w:r w:rsidR="000222F5">
        <w:rPr>
          <w:rFonts w:ascii="Garamond" w:hAnsi="Garamond"/>
          <w:shd w:val="clear" w:color="auto" w:fill="FFFFFF"/>
        </w:rPr>
        <w:t>ej karcie ewidencji czasu pracy.</w:t>
      </w:r>
    </w:p>
    <w:p w:rsidR="000222F5" w:rsidRDefault="000222F5" w:rsidP="000222F5">
      <w:pPr>
        <w:shd w:val="clear" w:color="auto" w:fill="FFFFFF"/>
        <w:spacing w:line="276" w:lineRule="auto"/>
        <w:jc w:val="both"/>
        <w:rPr>
          <w:rFonts w:ascii="Garamond" w:hAnsi="Garamond"/>
          <w:shd w:val="clear" w:color="auto" w:fill="FFFFFF"/>
        </w:rPr>
      </w:pPr>
    </w:p>
    <w:p w:rsidR="008E461D" w:rsidRPr="000222F5" w:rsidRDefault="000222F5" w:rsidP="000222F5">
      <w:pPr>
        <w:shd w:val="clear" w:color="auto" w:fill="FFFFFF"/>
        <w:spacing w:line="276" w:lineRule="auto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</w:rPr>
        <w:t>N</w:t>
      </w:r>
      <w:r w:rsidR="009D60F0" w:rsidRPr="000222F5">
        <w:rPr>
          <w:rFonts w:ascii="Garamond" w:hAnsi="Garamond"/>
        </w:rPr>
        <w:t xml:space="preserve">auczyciel </w:t>
      </w:r>
      <w:r w:rsidR="00C068C0">
        <w:rPr>
          <w:rFonts w:ascii="Garamond" w:hAnsi="Garamond"/>
        </w:rPr>
        <w:t xml:space="preserve">tablicowy </w:t>
      </w:r>
      <w:r w:rsidR="009D60F0" w:rsidRPr="000222F5">
        <w:rPr>
          <w:rFonts w:ascii="Garamond" w:hAnsi="Garamond"/>
        </w:rPr>
        <w:t>zatrudniony w pełnym wymiarze czasu pracy</w:t>
      </w:r>
      <w:r>
        <w:rPr>
          <w:rFonts w:ascii="Garamond" w:hAnsi="Garamond"/>
        </w:rPr>
        <w:t xml:space="preserve"> </w:t>
      </w:r>
      <w:r w:rsidR="009D60F0" w:rsidRPr="000222F5">
        <w:rPr>
          <w:rFonts w:ascii="Garamond" w:hAnsi="Garamond"/>
        </w:rPr>
        <w:t xml:space="preserve">(z wyjątkiem nauczycieli przedszkoli) </w:t>
      </w:r>
      <w:r w:rsidR="00C068C0">
        <w:rPr>
          <w:rFonts w:ascii="Garamond" w:hAnsi="Garamond"/>
        </w:rPr>
        <w:t>z</w:t>
      </w:r>
      <w:r w:rsidR="009D60F0" w:rsidRPr="000222F5">
        <w:rPr>
          <w:rFonts w:ascii="Garamond" w:hAnsi="Garamond"/>
        </w:rPr>
        <w:t xml:space="preserve">obowiązany będzie do bycia dostępnym w szkole w wymiarze </w:t>
      </w:r>
      <w:r w:rsidR="009D60F0" w:rsidRPr="000222F5">
        <w:rPr>
          <w:rFonts w:ascii="Garamond" w:hAnsi="Garamond"/>
          <w:b/>
          <w:bCs/>
        </w:rPr>
        <w:t>8 godzin tygodniowo</w:t>
      </w:r>
      <w:r>
        <w:rPr>
          <w:rFonts w:ascii="Garamond" w:hAnsi="Garamond"/>
          <w:b/>
          <w:bCs/>
        </w:rPr>
        <w:t xml:space="preserve">. </w:t>
      </w:r>
    </w:p>
    <w:p w:rsidR="00185AD2" w:rsidRPr="00D8493C" w:rsidRDefault="00185AD2" w:rsidP="00185AD2">
      <w:pPr>
        <w:shd w:val="clear" w:color="auto" w:fill="FFFFFF"/>
        <w:spacing w:line="276" w:lineRule="auto"/>
        <w:jc w:val="both"/>
        <w:rPr>
          <w:rFonts w:ascii="Garamond" w:hAnsi="Garamond"/>
          <w:shd w:val="clear" w:color="auto" w:fill="FFFFFF"/>
        </w:rPr>
      </w:pPr>
    </w:p>
    <w:p w:rsidR="00185AD2" w:rsidRPr="00D8493C" w:rsidRDefault="00185AD2" w:rsidP="00185AD2">
      <w:pPr>
        <w:spacing w:line="276" w:lineRule="auto"/>
        <w:jc w:val="both"/>
        <w:rPr>
          <w:rFonts w:ascii="Garamond" w:eastAsia="Calibri" w:hAnsi="Garamond"/>
          <w:b/>
        </w:rPr>
      </w:pPr>
      <w:r w:rsidRPr="00E20270">
        <w:rPr>
          <w:rFonts w:ascii="Garamond" w:eastAsia="Calibri" w:hAnsi="Garamond"/>
          <w:b/>
        </w:rPr>
        <w:t xml:space="preserve">Zmiany w awansie zawodowym nauczycieli </w:t>
      </w:r>
    </w:p>
    <w:p w:rsidR="00185AD2" w:rsidRDefault="00185AD2" w:rsidP="00185AD2">
      <w:pPr>
        <w:spacing w:line="276" w:lineRule="auto"/>
        <w:contextualSpacing/>
        <w:jc w:val="both"/>
        <w:rPr>
          <w:rFonts w:ascii="Garamond" w:hAnsi="Garamond"/>
        </w:rPr>
      </w:pPr>
    </w:p>
    <w:p w:rsidR="00185AD2" w:rsidRDefault="00185AD2" w:rsidP="00185AD2">
      <w:pPr>
        <w:spacing w:line="276" w:lineRule="auto"/>
        <w:contextualSpacing/>
        <w:jc w:val="both"/>
        <w:rPr>
          <w:rFonts w:ascii="Garamond" w:hAnsi="Garamond"/>
        </w:rPr>
      </w:pPr>
      <w:r w:rsidRPr="00EB2E12">
        <w:rPr>
          <w:rFonts w:ascii="Garamond" w:hAnsi="Garamond"/>
          <w:b/>
        </w:rPr>
        <w:t>Zmniejszenie liczby stopni awansu zawodowego</w:t>
      </w:r>
    </w:p>
    <w:p w:rsidR="00096D60" w:rsidRDefault="00185AD2" w:rsidP="00185AD2">
      <w:pPr>
        <w:spacing w:line="276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Proponujemy  </w:t>
      </w:r>
      <w:r w:rsidR="00096D60">
        <w:rPr>
          <w:rFonts w:ascii="Garamond" w:hAnsi="Garamond"/>
        </w:rPr>
        <w:t>zlikwidowanie</w:t>
      </w:r>
      <w:r>
        <w:rPr>
          <w:rFonts w:ascii="Garamond" w:hAnsi="Garamond"/>
        </w:rPr>
        <w:t xml:space="preserve"> stopnia stażysty i nauczyciela kontraktowego. Nauczyciel wchodzący do zawodu będzie przechodził następującą ścieżkę rozwoju: </w:t>
      </w:r>
    </w:p>
    <w:p w:rsidR="00096D60" w:rsidRDefault="00185AD2" w:rsidP="00704A4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096D60">
        <w:rPr>
          <w:rFonts w:ascii="Garamond" w:hAnsi="Garamond"/>
        </w:rPr>
        <w:t xml:space="preserve">okres wprowadzenia do zawodu nauczyciela (co najmniej 4 lata pracy), </w:t>
      </w:r>
    </w:p>
    <w:p w:rsidR="00096D60" w:rsidRDefault="00185AD2" w:rsidP="00704A4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096D60">
        <w:rPr>
          <w:rFonts w:ascii="Garamond" w:hAnsi="Garamond"/>
        </w:rPr>
        <w:t xml:space="preserve">nauczyciel mianowany, </w:t>
      </w:r>
    </w:p>
    <w:p w:rsidR="00185AD2" w:rsidRPr="00096D60" w:rsidRDefault="00185AD2" w:rsidP="00704A4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096D60">
        <w:rPr>
          <w:rFonts w:ascii="Garamond" w:hAnsi="Garamond"/>
        </w:rPr>
        <w:t>nauczyciel dyplomowany.</w:t>
      </w:r>
    </w:p>
    <w:p w:rsidR="00185AD2" w:rsidRPr="00EB2E12" w:rsidRDefault="00185AD2" w:rsidP="00185AD2">
      <w:pPr>
        <w:spacing w:line="276" w:lineRule="auto"/>
        <w:contextualSpacing/>
        <w:jc w:val="both"/>
        <w:rPr>
          <w:rFonts w:ascii="Garamond" w:hAnsi="Garamond"/>
          <w:b/>
        </w:rPr>
      </w:pPr>
    </w:p>
    <w:p w:rsidR="00185AD2" w:rsidRPr="00EB2E12" w:rsidRDefault="00185AD2" w:rsidP="00185AD2">
      <w:pPr>
        <w:spacing w:line="276" w:lineRule="auto"/>
        <w:contextualSpacing/>
        <w:jc w:val="both"/>
        <w:rPr>
          <w:rFonts w:ascii="Garamond" w:hAnsi="Garamond"/>
          <w:b/>
        </w:rPr>
      </w:pPr>
      <w:r w:rsidRPr="00EB2E12">
        <w:rPr>
          <w:rFonts w:ascii="Garamond" w:hAnsi="Garamond"/>
          <w:b/>
        </w:rPr>
        <w:t xml:space="preserve">Egzamin na mianowanie </w:t>
      </w:r>
    </w:p>
    <w:p w:rsidR="00185AD2" w:rsidRDefault="00185AD2" w:rsidP="00185AD2">
      <w:pPr>
        <w:spacing w:line="276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Wprowadzony zostanie wystandaryzowany</w:t>
      </w:r>
      <w:r w:rsidRPr="00D8493C">
        <w:rPr>
          <w:rFonts w:ascii="Garamond" w:hAnsi="Garamond"/>
        </w:rPr>
        <w:t xml:space="preserve"> </w:t>
      </w:r>
      <w:r>
        <w:rPr>
          <w:rFonts w:ascii="Garamond" w:hAnsi="Garamond"/>
        </w:rPr>
        <w:t>zewnętrzny</w:t>
      </w:r>
      <w:r w:rsidRPr="00D8493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egzamin praktyczny i teoretyczny </w:t>
      </w:r>
      <w:r w:rsidRPr="00D8493C">
        <w:rPr>
          <w:rFonts w:ascii="Garamond" w:hAnsi="Garamond"/>
        </w:rPr>
        <w:t>po</w:t>
      </w:r>
      <w:r w:rsidR="00096D60">
        <w:rPr>
          <w:rFonts w:ascii="Garamond" w:hAnsi="Garamond"/>
        </w:rPr>
        <w:t xml:space="preserve"> okresie wprowadzenia do zawodu</w:t>
      </w:r>
      <w:r>
        <w:rPr>
          <w:rFonts w:ascii="Garamond" w:hAnsi="Garamond"/>
        </w:rPr>
        <w:t xml:space="preserve">. </w:t>
      </w:r>
      <w:r w:rsidR="00096D60">
        <w:rPr>
          <w:rFonts w:ascii="Garamond" w:hAnsi="Garamond"/>
        </w:rPr>
        <w:t>Zdanie egzaminu</w:t>
      </w:r>
      <w:r>
        <w:rPr>
          <w:rFonts w:ascii="Garamond" w:hAnsi="Garamond"/>
        </w:rPr>
        <w:t xml:space="preserve"> będzie warunkiem otrzymania przez nauczyciela mianowania.</w:t>
      </w:r>
    </w:p>
    <w:p w:rsidR="00EF67EA" w:rsidRPr="00D8493C" w:rsidRDefault="00EF67EA" w:rsidP="00185AD2">
      <w:pPr>
        <w:spacing w:line="276" w:lineRule="auto"/>
        <w:contextualSpacing/>
        <w:jc w:val="both"/>
        <w:rPr>
          <w:rFonts w:ascii="Garamond" w:hAnsi="Garamond"/>
        </w:rPr>
      </w:pPr>
    </w:p>
    <w:p w:rsidR="00185AD2" w:rsidRDefault="00185AD2" w:rsidP="00185AD2">
      <w:pPr>
        <w:spacing w:line="276" w:lineRule="auto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Wi</w:t>
      </w:r>
      <w:r w:rsidR="00297C09">
        <w:rPr>
          <w:rFonts w:ascii="Garamond" w:hAnsi="Garamond"/>
          <w:b/>
        </w:rPr>
        <w:t xml:space="preserve">ęcej praktyki mniej sprawozdań i </w:t>
      </w:r>
      <w:r>
        <w:rPr>
          <w:rFonts w:ascii="Garamond" w:hAnsi="Garamond"/>
          <w:b/>
        </w:rPr>
        <w:t xml:space="preserve">planów </w:t>
      </w:r>
      <w:r w:rsidR="00297C09">
        <w:rPr>
          <w:rFonts w:ascii="Garamond" w:hAnsi="Garamond"/>
          <w:b/>
        </w:rPr>
        <w:t xml:space="preserve">oraz </w:t>
      </w:r>
      <w:r>
        <w:rPr>
          <w:rFonts w:ascii="Garamond" w:hAnsi="Garamond"/>
          <w:b/>
        </w:rPr>
        <w:t>rezygnacja ze staży</w:t>
      </w:r>
    </w:p>
    <w:p w:rsidR="00185AD2" w:rsidRDefault="00185AD2" w:rsidP="00185AD2">
      <w:pPr>
        <w:spacing w:line="276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Odbiurokratyzujemy ścieżkę</w:t>
      </w:r>
      <w:r w:rsidRPr="00D8493C">
        <w:rPr>
          <w:rFonts w:ascii="Garamond" w:hAnsi="Garamond"/>
        </w:rPr>
        <w:t xml:space="preserve"> awansu zawodowego</w:t>
      </w:r>
      <w:r>
        <w:rPr>
          <w:rFonts w:ascii="Garamond" w:hAnsi="Garamond"/>
        </w:rPr>
        <w:t>. Proponujemy rezygnację ze</w:t>
      </w:r>
      <w:r w:rsidRPr="00D8493C">
        <w:rPr>
          <w:rFonts w:ascii="Garamond" w:hAnsi="Garamond"/>
        </w:rPr>
        <w:t xml:space="preserve"> staży</w:t>
      </w:r>
      <w:r>
        <w:rPr>
          <w:rFonts w:ascii="Garamond" w:hAnsi="Garamond"/>
        </w:rPr>
        <w:t xml:space="preserve">, planów rozwoju i sprawozdań. W zamian </w:t>
      </w:r>
      <w:r w:rsidR="00297C09">
        <w:rPr>
          <w:rFonts w:ascii="Garamond" w:hAnsi="Garamond"/>
        </w:rPr>
        <w:t xml:space="preserve">za to kładziemy </w:t>
      </w:r>
      <w:r w:rsidRPr="00D8493C">
        <w:rPr>
          <w:rFonts w:ascii="Garamond" w:hAnsi="Garamond"/>
        </w:rPr>
        <w:t>większ</w:t>
      </w:r>
      <w:r w:rsidR="00297C09">
        <w:rPr>
          <w:rFonts w:ascii="Garamond" w:hAnsi="Garamond"/>
        </w:rPr>
        <w:t>y</w:t>
      </w:r>
      <w:r w:rsidRPr="00D8493C">
        <w:rPr>
          <w:rFonts w:ascii="Garamond" w:hAnsi="Garamond"/>
        </w:rPr>
        <w:t xml:space="preserve"> nacisk na umiejętności praktyczne nauczycieli</w:t>
      </w:r>
      <w:r>
        <w:rPr>
          <w:rFonts w:ascii="Garamond" w:hAnsi="Garamond"/>
        </w:rPr>
        <w:t>.</w:t>
      </w:r>
    </w:p>
    <w:p w:rsidR="00185AD2" w:rsidRDefault="00185AD2" w:rsidP="00185AD2">
      <w:pPr>
        <w:spacing w:line="276" w:lineRule="auto"/>
        <w:contextualSpacing/>
        <w:jc w:val="both"/>
        <w:rPr>
          <w:rFonts w:ascii="Garamond" w:hAnsi="Garamond"/>
        </w:rPr>
      </w:pPr>
    </w:p>
    <w:p w:rsidR="00185AD2" w:rsidRPr="00D8493C" w:rsidRDefault="00185AD2" w:rsidP="00185AD2">
      <w:pPr>
        <w:spacing w:line="276" w:lineRule="auto"/>
        <w:contextualSpacing/>
        <w:jc w:val="both"/>
        <w:rPr>
          <w:rFonts w:ascii="Garamond" w:hAnsi="Garamond"/>
          <w:b/>
        </w:rPr>
      </w:pPr>
      <w:r w:rsidRPr="00EB2E12">
        <w:rPr>
          <w:rFonts w:ascii="Garamond" w:hAnsi="Garamond"/>
          <w:b/>
        </w:rPr>
        <w:lastRenderedPageBreak/>
        <w:t>Specjalizacje dla dyplomowanych</w:t>
      </w:r>
    </w:p>
    <w:p w:rsidR="00185AD2" w:rsidRDefault="00185AD2" w:rsidP="00185AD2">
      <w:pPr>
        <w:spacing w:line="276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Umożliwimy</w:t>
      </w:r>
      <w:r w:rsidRPr="00D8493C">
        <w:rPr>
          <w:rFonts w:ascii="Garamond" w:hAnsi="Garamond"/>
        </w:rPr>
        <w:t xml:space="preserve"> na</w:t>
      </w:r>
      <w:r>
        <w:rPr>
          <w:rFonts w:ascii="Garamond" w:hAnsi="Garamond"/>
        </w:rPr>
        <w:t>uczycielom dyplomowanym zdobycie</w:t>
      </w:r>
      <w:r w:rsidRPr="00D8493C">
        <w:rPr>
          <w:rFonts w:ascii="Garamond" w:hAnsi="Garamond"/>
        </w:rPr>
        <w:t xml:space="preserve"> </w:t>
      </w:r>
      <w:r w:rsidR="00CA0598">
        <w:rPr>
          <w:rFonts w:ascii="Garamond" w:hAnsi="Garamond"/>
        </w:rPr>
        <w:t>2</w:t>
      </w:r>
      <w:r w:rsidRPr="00D8493C">
        <w:rPr>
          <w:rFonts w:ascii="Garamond" w:hAnsi="Garamond"/>
        </w:rPr>
        <w:t xml:space="preserve"> specjalizacji zawodowych (dodatek do wynagrodzenia po uzyskaniu stopnia specjalizacji)</w:t>
      </w:r>
      <w:r>
        <w:rPr>
          <w:rFonts w:ascii="Garamond" w:hAnsi="Garamond"/>
        </w:rPr>
        <w:t>.</w:t>
      </w:r>
    </w:p>
    <w:p w:rsidR="00185AD2" w:rsidRDefault="00185AD2" w:rsidP="00185AD2">
      <w:pPr>
        <w:spacing w:line="276" w:lineRule="auto"/>
        <w:contextualSpacing/>
        <w:jc w:val="both"/>
        <w:rPr>
          <w:rFonts w:ascii="Garamond" w:hAnsi="Garamond"/>
        </w:rPr>
      </w:pPr>
    </w:p>
    <w:p w:rsidR="00185AD2" w:rsidRDefault="00CA0598" w:rsidP="00CA0598">
      <w:pPr>
        <w:spacing w:line="276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Zachowane zostan</w:t>
      </w:r>
      <w:r w:rsidR="00185AD2">
        <w:rPr>
          <w:rFonts w:ascii="Garamond" w:hAnsi="Garamond"/>
        </w:rPr>
        <w:t xml:space="preserve">ą rozwiązania dotyczące </w:t>
      </w:r>
      <w:r w:rsidR="00185AD2" w:rsidRPr="00D8493C">
        <w:rPr>
          <w:rFonts w:ascii="Garamond" w:hAnsi="Garamond"/>
        </w:rPr>
        <w:t>uzyskania tytułu honorowego profesora</w:t>
      </w:r>
      <w:r w:rsidR="00185AD2">
        <w:rPr>
          <w:rFonts w:ascii="Garamond" w:hAnsi="Garamond"/>
        </w:rPr>
        <w:t xml:space="preserve"> oświaty. Natomiast nauczyciel kontraktowy w okresie przejściowym będzie miał możliwość szybszego </w:t>
      </w:r>
      <w:r w:rsidR="00185AD2" w:rsidRPr="00D8493C">
        <w:rPr>
          <w:rFonts w:ascii="Garamond" w:hAnsi="Garamond"/>
        </w:rPr>
        <w:t xml:space="preserve">uzyskania </w:t>
      </w:r>
      <w:r w:rsidR="00185AD2">
        <w:rPr>
          <w:rFonts w:ascii="Garamond" w:hAnsi="Garamond"/>
        </w:rPr>
        <w:t>stopnia nauczyciela mianowanego.</w:t>
      </w:r>
    </w:p>
    <w:p w:rsidR="00CA0598" w:rsidRPr="00D8493C" w:rsidRDefault="00CA0598" w:rsidP="00CA0598">
      <w:pPr>
        <w:spacing w:line="276" w:lineRule="auto"/>
        <w:contextualSpacing/>
        <w:jc w:val="both"/>
        <w:rPr>
          <w:rFonts w:ascii="Garamond" w:eastAsia="Calibri" w:hAnsi="Garamond"/>
        </w:rPr>
      </w:pPr>
    </w:p>
    <w:p w:rsidR="00185AD2" w:rsidRPr="00D8493C" w:rsidRDefault="00185AD2" w:rsidP="00185AD2">
      <w:pPr>
        <w:tabs>
          <w:tab w:val="left" w:pos="426"/>
        </w:tabs>
        <w:spacing w:line="276" w:lineRule="auto"/>
        <w:rPr>
          <w:rFonts w:ascii="Garamond" w:eastAsia="Calibri" w:hAnsi="Garamond"/>
          <w:b/>
        </w:rPr>
      </w:pPr>
      <w:r w:rsidRPr="00D8493C">
        <w:rPr>
          <w:rFonts w:ascii="Garamond" w:eastAsia="Calibri" w:hAnsi="Garamond"/>
          <w:b/>
        </w:rPr>
        <w:t>Ocena pracy nauczycieli</w:t>
      </w:r>
    </w:p>
    <w:p w:rsidR="00185AD2" w:rsidRDefault="00185AD2" w:rsidP="00185AD2">
      <w:pPr>
        <w:tabs>
          <w:tab w:val="left" w:pos="426"/>
        </w:tabs>
        <w:spacing w:line="276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Ustalane zostaną przypadki</w:t>
      </w:r>
      <w:r w:rsidRPr="00D8493C">
        <w:rPr>
          <w:rFonts w:ascii="Garamond" w:hAnsi="Garamond"/>
        </w:rPr>
        <w:t>, w których wymagana będzie określona ocena pracy:</w:t>
      </w:r>
      <w:r>
        <w:rPr>
          <w:rFonts w:ascii="Garamond" w:hAnsi="Garamond"/>
        </w:rPr>
        <w:t xml:space="preserve"> </w:t>
      </w:r>
      <w:r w:rsidRPr="00D8493C">
        <w:rPr>
          <w:rFonts w:ascii="Garamond" w:hAnsi="Garamond"/>
        </w:rPr>
        <w:t xml:space="preserve">przed uzyskaniem każdego stopnia awansu zawodowego oraz stopnia specjalizacji zawodowej, przy ubieganiu się o </w:t>
      </w:r>
      <w:r>
        <w:rPr>
          <w:rFonts w:ascii="Garamond" w:hAnsi="Garamond"/>
        </w:rPr>
        <w:t>pełnienie określonych funkcji.</w:t>
      </w:r>
    </w:p>
    <w:p w:rsidR="00CA0598" w:rsidRPr="00D8493C" w:rsidRDefault="00CA0598" w:rsidP="00185AD2">
      <w:pPr>
        <w:tabs>
          <w:tab w:val="left" w:pos="426"/>
        </w:tabs>
        <w:spacing w:line="276" w:lineRule="auto"/>
        <w:contextualSpacing/>
        <w:jc w:val="both"/>
        <w:rPr>
          <w:rFonts w:ascii="Garamond" w:hAnsi="Garamond"/>
        </w:rPr>
      </w:pPr>
    </w:p>
    <w:p w:rsidR="00185AD2" w:rsidRPr="00D8493C" w:rsidRDefault="00CA0598" w:rsidP="00185AD2">
      <w:pPr>
        <w:tabs>
          <w:tab w:val="left" w:pos="426"/>
        </w:tabs>
        <w:spacing w:line="276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</w:t>
      </w:r>
      <w:r w:rsidR="00185AD2">
        <w:rPr>
          <w:rFonts w:ascii="Garamond" w:hAnsi="Garamond"/>
        </w:rPr>
        <w:t>rozporządzeniu</w:t>
      </w:r>
      <w:r>
        <w:rPr>
          <w:rFonts w:ascii="Garamond" w:hAnsi="Garamond"/>
        </w:rPr>
        <w:t xml:space="preserve"> określone zostaną </w:t>
      </w:r>
      <w:r w:rsidR="00185AD2">
        <w:rPr>
          <w:rFonts w:ascii="Garamond" w:hAnsi="Garamond"/>
        </w:rPr>
        <w:t>szczegółowe kryteria</w:t>
      </w:r>
      <w:r w:rsidR="00185AD2" w:rsidRPr="00D8493C">
        <w:rPr>
          <w:rFonts w:ascii="Garamond" w:hAnsi="Garamond"/>
        </w:rPr>
        <w:t xml:space="preserve"> ocen</w:t>
      </w:r>
      <w:r w:rsidR="00185AD2">
        <w:rPr>
          <w:rFonts w:ascii="Garamond" w:hAnsi="Garamond"/>
        </w:rPr>
        <w:t>y pracy nauczyciela, odnoszące</w:t>
      </w:r>
      <w:r w:rsidR="00185AD2" w:rsidRPr="00D8493C">
        <w:rPr>
          <w:rFonts w:ascii="Garamond" w:hAnsi="Garamond"/>
        </w:rPr>
        <w:t xml:space="preserve"> się do kryteriów głównych </w:t>
      </w:r>
      <w:r>
        <w:rPr>
          <w:rFonts w:ascii="Garamond" w:hAnsi="Garamond"/>
        </w:rPr>
        <w:t>wskazanych</w:t>
      </w:r>
      <w:r w:rsidR="00185AD2" w:rsidRPr="00D8493C">
        <w:rPr>
          <w:rFonts w:ascii="Garamond" w:hAnsi="Garamond"/>
        </w:rPr>
        <w:t xml:space="preserve"> w ustawie.</w:t>
      </w:r>
    </w:p>
    <w:p w:rsidR="00185AD2" w:rsidRPr="00D8493C" w:rsidRDefault="00185AD2" w:rsidP="00185AD2">
      <w:pPr>
        <w:spacing w:line="276" w:lineRule="auto"/>
        <w:jc w:val="both"/>
        <w:rPr>
          <w:rFonts w:ascii="Garamond" w:eastAsia="Calibri" w:hAnsi="Garamond"/>
        </w:rPr>
      </w:pPr>
    </w:p>
    <w:p w:rsidR="00185AD2" w:rsidRPr="00D8493C" w:rsidRDefault="00185AD2" w:rsidP="00185AD2">
      <w:pPr>
        <w:spacing w:line="276" w:lineRule="auto"/>
        <w:jc w:val="both"/>
        <w:rPr>
          <w:rFonts w:ascii="Garamond" w:eastAsia="Calibri" w:hAnsi="Garamond"/>
        </w:rPr>
      </w:pPr>
      <w:r>
        <w:rPr>
          <w:rFonts w:ascii="Garamond" w:eastAsia="Calibri" w:hAnsi="Garamond"/>
          <w:b/>
        </w:rPr>
        <w:t xml:space="preserve">50 dni urlopu wypoczynkowego dla nauczycieli </w:t>
      </w:r>
      <w:bookmarkStart w:id="0" w:name="_Toc22910908"/>
    </w:p>
    <w:p w:rsidR="00185AD2" w:rsidRDefault="00185AD2" w:rsidP="00185AD2">
      <w:pPr>
        <w:spacing w:line="276" w:lineRule="auto"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Proponujemy 50 dni urlopu </w:t>
      </w:r>
      <w:r w:rsidRPr="00D8493C">
        <w:rPr>
          <w:rFonts w:ascii="Garamond" w:eastAsia="Calibri" w:hAnsi="Garamond"/>
        </w:rPr>
        <w:t xml:space="preserve">wypoczynkowego nauczycieli szkół feryjnych w dniach </w:t>
      </w:r>
      <w:r w:rsidR="001C20F6">
        <w:rPr>
          <w:rFonts w:ascii="Garamond" w:eastAsia="Calibri" w:hAnsi="Garamond"/>
        </w:rPr>
        <w:t xml:space="preserve">roboczych, </w:t>
      </w:r>
      <w:r>
        <w:rPr>
          <w:rFonts w:ascii="Garamond" w:eastAsia="Calibri" w:hAnsi="Garamond"/>
        </w:rPr>
        <w:t>udzielanego</w:t>
      </w:r>
      <w:r w:rsidRPr="00D8493C">
        <w:rPr>
          <w:rFonts w:ascii="Garamond" w:eastAsia="Calibri" w:hAnsi="Garamond"/>
        </w:rPr>
        <w:t xml:space="preserve"> zgodnie z planem urlopów, we wszystkie dni wolne od zająć </w:t>
      </w:r>
      <w:proofErr w:type="spellStart"/>
      <w:r>
        <w:rPr>
          <w:rFonts w:ascii="Garamond" w:eastAsia="Calibri" w:hAnsi="Garamond"/>
        </w:rPr>
        <w:t>dydaktyczno</w:t>
      </w:r>
      <w:proofErr w:type="spellEnd"/>
      <w:r w:rsidRPr="00D8493C">
        <w:rPr>
          <w:rFonts w:ascii="Garamond" w:eastAsia="Calibri" w:hAnsi="Garamond"/>
        </w:rPr>
        <w:t xml:space="preserve">–wychowawczych. </w:t>
      </w:r>
    </w:p>
    <w:p w:rsidR="00185AD2" w:rsidRPr="00D8493C" w:rsidRDefault="00185AD2" w:rsidP="00185AD2">
      <w:pPr>
        <w:spacing w:line="276" w:lineRule="auto"/>
        <w:jc w:val="both"/>
        <w:rPr>
          <w:rFonts w:ascii="Garamond" w:eastAsia="Calibri" w:hAnsi="Garamond"/>
        </w:rPr>
      </w:pPr>
    </w:p>
    <w:p w:rsidR="00185AD2" w:rsidRDefault="00185AD2" w:rsidP="00185AD2">
      <w:pPr>
        <w:spacing w:line="276" w:lineRule="auto"/>
        <w:jc w:val="both"/>
        <w:rPr>
          <w:rFonts w:ascii="Garamond" w:hAnsi="Garamond"/>
        </w:rPr>
      </w:pPr>
      <w:r w:rsidRPr="00D8493C">
        <w:rPr>
          <w:rFonts w:ascii="Garamond" w:eastAsia="Calibri" w:hAnsi="Garamond"/>
        </w:rPr>
        <w:t>Nauczyciel będzie mógł korzystać z urlopu wypoczynkowego w trakcie:</w:t>
      </w:r>
      <w:r>
        <w:rPr>
          <w:rFonts w:ascii="Garamond" w:eastAsia="Calibri" w:hAnsi="Garamond"/>
        </w:rPr>
        <w:t xml:space="preserve"> </w:t>
      </w:r>
      <w:r w:rsidRPr="00D8493C">
        <w:rPr>
          <w:rFonts w:ascii="Garamond" w:hAnsi="Garamond"/>
        </w:rPr>
        <w:t>ferii zimowych,</w:t>
      </w:r>
      <w:r>
        <w:rPr>
          <w:rFonts w:ascii="Garamond" w:eastAsia="Calibri" w:hAnsi="Garamond"/>
        </w:rPr>
        <w:t xml:space="preserve"> </w:t>
      </w:r>
      <w:r w:rsidRPr="00D8493C">
        <w:rPr>
          <w:rFonts w:ascii="Garamond" w:hAnsi="Garamond"/>
        </w:rPr>
        <w:t>ferii letnich,</w:t>
      </w:r>
      <w:r>
        <w:rPr>
          <w:rFonts w:ascii="Garamond" w:eastAsia="Calibri" w:hAnsi="Garamond"/>
        </w:rPr>
        <w:t xml:space="preserve"> </w:t>
      </w:r>
      <w:r w:rsidRPr="00D8493C">
        <w:rPr>
          <w:rFonts w:ascii="Garamond" w:hAnsi="Garamond"/>
        </w:rPr>
        <w:t>zimowej przerwy świątecznej,</w:t>
      </w:r>
      <w:r>
        <w:rPr>
          <w:rFonts w:ascii="Garamond" w:eastAsia="Calibri" w:hAnsi="Garamond"/>
        </w:rPr>
        <w:t xml:space="preserve"> </w:t>
      </w:r>
      <w:r w:rsidRPr="00D8493C">
        <w:rPr>
          <w:rFonts w:ascii="Garamond" w:hAnsi="Garamond"/>
        </w:rPr>
        <w:t>wiosennej przerwy świątecznej,</w:t>
      </w:r>
      <w:r>
        <w:rPr>
          <w:rFonts w:ascii="Garamond" w:eastAsia="Calibri" w:hAnsi="Garamond"/>
        </w:rPr>
        <w:t xml:space="preserve"> </w:t>
      </w:r>
      <w:r w:rsidR="001C20F6">
        <w:rPr>
          <w:rFonts w:ascii="Garamond" w:eastAsia="Calibri" w:hAnsi="Garamond"/>
        </w:rPr>
        <w:t xml:space="preserve">a także </w:t>
      </w:r>
      <w:r w:rsidRPr="00D8493C">
        <w:rPr>
          <w:rFonts w:ascii="Garamond" w:hAnsi="Garamond"/>
        </w:rPr>
        <w:t xml:space="preserve">dni wolnych od </w:t>
      </w:r>
      <w:r>
        <w:rPr>
          <w:rFonts w:ascii="Garamond" w:hAnsi="Garamond"/>
        </w:rPr>
        <w:t xml:space="preserve">zajęć dydaktyczno-wychowawczych </w:t>
      </w:r>
      <w:r w:rsidRPr="00D8493C">
        <w:rPr>
          <w:rFonts w:ascii="Garamond" w:hAnsi="Garamond"/>
        </w:rPr>
        <w:t>w zależności od typu szkoły</w:t>
      </w:r>
      <w:r>
        <w:rPr>
          <w:rFonts w:ascii="Garamond" w:hAnsi="Garamond"/>
        </w:rPr>
        <w:t>.</w:t>
      </w:r>
    </w:p>
    <w:p w:rsidR="00CF330B" w:rsidRDefault="00CF330B" w:rsidP="00185AD2">
      <w:pPr>
        <w:spacing w:line="276" w:lineRule="auto"/>
        <w:rPr>
          <w:rFonts w:ascii="Garamond" w:hAnsi="Garamond"/>
        </w:rPr>
      </w:pPr>
      <w:bookmarkStart w:id="1" w:name="_GoBack"/>
      <w:bookmarkEnd w:id="0"/>
      <w:bookmarkEnd w:id="1"/>
    </w:p>
    <w:p w:rsidR="009909F7" w:rsidRPr="00FF4D3B" w:rsidRDefault="009909F7" w:rsidP="00185AD2">
      <w:pPr>
        <w:spacing w:line="276" w:lineRule="auto"/>
        <w:jc w:val="both"/>
        <w:rPr>
          <w:rFonts w:ascii="Garamond" w:hAnsi="Garamond"/>
        </w:rPr>
      </w:pPr>
      <w:r w:rsidRPr="00FF4D3B">
        <w:rPr>
          <w:rFonts w:ascii="Garamond" w:hAnsi="Garamond"/>
        </w:rPr>
        <w:t>Ministerstwo Edukacji i Nauki</w:t>
      </w:r>
    </w:p>
    <w:sectPr w:rsidR="009909F7" w:rsidRPr="00FF4D3B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68" w:rsidRDefault="00FF1068">
      <w:r>
        <w:separator/>
      </w:r>
    </w:p>
  </w:endnote>
  <w:endnote w:type="continuationSeparator" w:id="0">
    <w:p w:rsidR="00FF1068" w:rsidRDefault="00FF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0765"/>
      <w:docPartObj>
        <w:docPartGallery w:val="Page Numbers (Bottom of Page)"/>
        <w:docPartUnique/>
      </w:docPartObj>
    </w:sdtPr>
    <w:sdtEndPr/>
    <w:sdtContent>
      <w:p w:rsidR="008410B6" w:rsidRDefault="008410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033">
          <w:rPr>
            <w:noProof/>
          </w:rPr>
          <w:t>4</w:t>
        </w:r>
        <w:r>
          <w:fldChar w:fldCharType="end"/>
        </w:r>
      </w:p>
    </w:sdtContent>
  </w:sdt>
  <w:p w:rsidR="009C4C9E" w:rsidRPr="004D2D87" w:rsidRDefault="00FF106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68" w:rsidRDefault="00FF1068">
      <w:r>
        <w:separator/>
      </w:r>
    </w:p>
  </w:footnote>
  <w:footnote w:type="continuationSeparator" w:id="0">
    <w:p w:rsidR="00FF1068" w:rsidRDefault="00FF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</w:p>
  <w:p w:rsidR="005C4330" w:rsidRPr="00731D28" w:rsidRDefault="00FF106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066"/>
    <w:multiLevelType w:val="hybridMultilevel"/>
    <w:tmpl w:val="2604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2AA"/>
    <w:multiLevelType w:val="hybridMultilevel"/>
    <w:tmpl w:val="49AEF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7422E"/>
    <w:multiLevelType w:val="hybridMultilevel"/>
    <w:tmpl w:val="392C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E19D4"/>
    <w:multiLevelType w:val="hybridMultilevel"/>
    <w:tmpl w:val="02222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033EF"/>
    <w:multiLevelType w:val="hybridMultilevel"/>
    <w:tmpl w:val="18FCC1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A63B73"/>
    <w:multiLevelType w:val="hybridMultilevel"/>
    <w:tmpl w:val="EAFAF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60E6A"/>
    <w:multiLevelType w:val="hybridMultilevel"/>
    <w:tmpl w:val="44340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02ACF"/>
    <w:multiLevelType w:val="hybridMultilevel"/>
    <w:tmpl w:val="EBB66824"/>
    <w:lvl w:ilvl="0" w:tplc="A9EC6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A77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29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E34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6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1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E7B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6A2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8CC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B67AD"/>
    <w:multiLevelType w:val="hybridMultilevel"/>
    <w:tmpl w:val="69A2C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B0432"/>
    <w:multiLevelType w:val="hybridMultilevel"/>
    <w:tmpl w:val="A5482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643"/>
    <w:rsid w:val="000222F5"/>
    <w:rsid w:val="000278A6"/>
    <w:rsid w:val="0003273C"/>
    <w:rsid w:val="00035E18"/>
    <w:rsid w:val="00046AB6"/>
    <w:rsid w:val="00055D20"/>
    <w:rsid w:val="00064C32"/>
    <w:rsid w:val="00076D6C"/>
    <w:rsid w:val="00094EC1"/>
    <w:rsid w:val="00096A59"/>
    <w:rsid w:val="00096D60"/>
    <w:rsid w:val="000B242B"/>
    <w:rsid w:val="000C26CF"/>
    <w:rsid w:val="000C4B37"/>
    <w:rsid w:val="000E0823"/>
    <w:rsid w:val="000F40B5"/>
    <w:rsid w:val="000F432C"/>
    <w:rsid w:val="00110B3C"/>
    <w:rsid w:val="00120C61"/>
    <w:rsid w:val="00132135"/>
    <w:rsid w:val="001337DE"/>
    <w:rsid w:val="001447DD"/>
    <w:rsid w:val="00145404"/>
    <w:rsid w:val="00147E97"/>
    <w:rsid w:val="00147F0D"/>
    <w:rsid w:val="00157221"/>
    <w:rsid w:val="00163522"/>
    <w:rsid w:val="001651AE"/>
    <w:rsid w:val="00180DB2"/>
    <w:rsid w:val="00185AD2"/>
    <w:rsid w:val="0019547F"/>
    <w:rsid w:val="00195F21"/>
    <w:rsid w:val="0019783C"/>
    <w:rsid w:val="001A2ED8"/>
    <w:rsid w:val="001A61BF"/>
    <w:rsid w:val="001B426F"/>
    <w:rsid w:val="001C20F6"/>
    <w:rsid w:val="001D10B1"/>
    <w:rsid w:val="001D134A"/>
    <w:rsid w:val="001D6CCB"/>
    <w:rsid w:val="001E0750"/>
    <w:rsid w:val="001E734C"/>
    <w:rsid w:val="001F40FE"/>
    <w:rsid w:val="001F5A40"/>
    <w:rsid w:val="0022357A"/>
    <w:rsid w:val="0022528F"/>
    <w:rsid w:val="0023285F"/>
    <w:rsid w:val="00236207"/>
    <w:rsid w:val="00262E88"/>
    <w:rsid w:val="0027611F"/>
    <w:rsid w:val="00280071"/>
    <w:rsid w:val="00281101"/>
    <w:rsid w:val="00285D65"/>
    <w:rsid w:val="002900FA"/>
    <w:rsid w:val="00295033"/>
    <w:rsid w:val="0029518E"/>
    <w:rsid w:val="002969A9"/>
    <w:rsid w:val="00297C09"/>
    <w:rsid w:val="002B48D4"/>
    <w:rsid w:val="002E1E0A"/>
    <w:rsid w:val="002F2B64"/>
    <w:rsid w:val="00313ADC"/>
    <w:rsid w:val="00314390"/>
    <w:rsid w:val="00321E8F"/>
    <w:rsid w:val="00323F06"/>
    <w:rsid w:val="00336313"/>
    <w:rsid w:val="00340352"/>
    <w:rsid w:val="0035546F"/>
    <w:rsid w:val="003569DD"/>
    <w:rsid w:val="003605CE"/>
    <w:rsid w:val="00372206"/>
    <w:rsid w:val="0037493A"/>
    <w:rsid w:val="00374AE9"/>
    <w:rsid w:val="0037778B"/>
    <w:rsid w:val="00387A42"/>
    <w:rsid w:val="003A26EC"/>
    <w:rsid w:val="003A2D72"/>
    <w:rsid w:val="003A2F54"/>
    <w:rsid w:val="003A3300"/>
    <w:rsid w:val="003B5100"/>
    <w:rsid w:val="003C746E"/>
    <w:rsid w:val="003D339D"/>
    <w:rsid w:val="003E28F0"/>
    <w:rsid w:val="00400B8B"/>
    <w:rsid w:val="00400CF0"/>
    <w:rsid w:val="004017D8"/>
    <w:rsid w:val="00421379"/>
    <w:rsid w:val="004311F9"/>
    <w:rsid w:val="00440C04"/>
    <w:rsid w:val="00454748"/>
    <w:rsid w:val="004615A4"/>
    <w:rsid w:val="00477284"/>
    <w:rsid w:val="00481851"/>
    <w:rsid w:val="00492F5F"/>
    <w:rsid w:val="004B3045"/>
    <w:rsid w:val="004B3CAD"/>
    <w:rsid w:val="004B6BFE"/>
    <w:rsid w:val="004D2D87"/>
    <w:rsid w:val="004E0B9C"/>
    <w:rsid w:val="004F0368"/>
    <w:rsid w:val="004F1B67"/>
    <w:rsid w:val="00501AC2"/>
    <w:rsid w:val="00503D5F"/>
    <w:rsid w:val="00507319"/>
    <w:rsid w:val="00517828"/>
    <w:rsid w:val="00522677"/>
    <w:rsid w:val="00533482"/>
    <w:rsid w:val="00536CA8"/>
    <w:rsid w:val="00541A3B"/>
    <w:rsid w:val="005431A8"/>
    <w:rsid w:val="00553980"/>
    <w:rsid w:val="00554728"/>
    <w:rsid w:val="00557861"/>
    <w:rsid w:val="00564003"/>
    <w:rsid w:val="00581B89"/>
    <w:rsid w:val="00582229"/>
    <w:rsid w:val="005A4455"/>
    <w:rsid w:val="005B6F08"/>
    <w:rsid w:val="005C0295"/>
    <w:rsid w:val="005C2541"/>
    <w:rsid w:val="005F7FA4"/>
    <w:rsid w:val="00600590"/>
    <w:rsid w:val="00616A90"/>
    <w:rsid w:val="00624F96"/>
    <w:rsid w:val="006257C1"/>
    <w:rsid w:val="00632A25"/>
    <w:rsid w:val="00634BC9"/>
    <w:rsid w:val="00657BD7"/>
    <w:rsid w:val="00657FF6"/>
    <w:rsid w:val="006670D7"/>
    <w:rsid w:val="006B1F6A"/>
    <w:rsid w:val="006B3F19"/>
    <w:rsid w:val="006C57AE"/>
    <w:rsid w:val="006C5DD8"/>
    <w:rsid w:val="006C620E"/>
    <w:rsid w:val="006D1ED2"/>
    <w:rsid w:val="006D3872"/>
    <w:rsid w:val="006E1C8E"/>
    <w:rsid w:val="006F5158"/>
    <w:rsid w:val="00704A4A"/>
    <w:rsid w:val="00724B43"/>
    <w:rsid w:val="0072528A"/>
    <w:rsid w:val="0074586F"/>
    <w:rsid w:val="007663D7"/>
    <w:rsid w:val="007674AE"/>
    <w:rsid w:val="00772C7B"/>
    <w:rsid w:val="00774E13"/>
    <w:rsid w:val="00782941"/>
    <w:rsid w:val="007852AE"/>
    <w:rsid w:val="00786272"/>
    <w:rsid w:val="00794683"/>
    <w:rsid w:val="00794F8C"/>
    <w:rsid w:val="007A4C1C"/>
    <w:rsid w:val="007B1A49"/>
    <w:rsid w:val="007B38A3"/>
    <w:rsid w:val="007B485E"/>
    <w:rsid w:val="007B7FF5"/>
    <w:rsid w:val="007C2655"/>
    <w:rsid w:val="007C2C18"/>
    <w:rsid w:val="007C7EA4"/>
    <w:rsid w:val="007D6BA8"/>
    <w:rsid w:val="007E47E8"/>
    <w:rsid w:val="008027C9"/>
    <w:rsid w:val="008043B0"/>
    <w:rsid w:val="00805929"/>
    <w:rsid w:val="0080614D"/>
    <w:rsid w:val="008259F2"/>
    <w:rsid w:val="00825AC8"/>
    <w:rsid w:val="00832C90"/>
    <w:rsid w:val="00834954"/>
    <w:rsid w:val="008410B6"/>
    <w:rsid w:val="0085241B"/>
    <w:rsid w:val="00857A3D"/>
    <w:rsid w:val="00857DF2"/>
    <w:rsid w:val="00875762"/>
    <w:rsid w:val="00876157"/>
    <w:rsid w:val="00890036"/>
    <w:rsid w:val="008911A7"/>
    <w:rsid w:val="00892F30"/>
    <w:rsid w:val="008B73B0"/>
    <w:rsid w:val="008C15D1"/>
    <w:rsid w:val="008E44A8"/>
    <w:rsid w:val="008E461D"/>
    <w:rsid w:val="008E57E4"/>
    <w:rsid w:val="008F2BFE"/>
    <w:rsid w:val="00903A72"/>
    <w:rsid w:val="0091412B"/>
    <w:rsid w:val="0091562A"/>
    <w:rsid w:val="00924074"/>
    <w:rsid w:val="00944B58"/>
    <w:rsid w:val="00951208"/>
    <w:rsid w:val="00952A44"/>
    <w:rsid w:val="0096643E"/>
    <w:rsid w:val="009678C6"/>
    <w:rsid w:val="00967ED9"/>
    <w:rsid w:val="00977E1E"/>
    <w:rsid w:val="00981432"/>
    <w:rsid w:val="009909F7"/>
    <w:rsid w:val="00990CE1"/>
    <w:rsid w:val="009912AE"/>
    <w:rsid w:val="00993F9C"/>
    <w:rsid w:val="00995D29"/>
    <w:rsid w:val="009B2C6A"/>
    <w:rsid w:val="009B3D9F"/>
    <w:rsid w:val="009C1E40"/>
    <w:rsid w:val="009C3A47"/>
    <w:rsid w:val="009D2C8D"/>
    <w:rsid w:val="009D60F0"/>
    <w:rsid w:val="009D6A6C"/>
    <w:rsid w:val="009D6FE2"/>
    <w:rsid w:val="009E3E71"/>
    <w:rsid w:val="009E60D5"/>
    <w:rsid w:val="00A020C7"/>
    <w:rsid w:val="00A03754"/>
    <w:rsid w:val="00A1627E"/>
    <w:rsid w:val="00A16483"/>
    <w:rsid w:val="00A212EA"/>
    <w:rsid w:val="00A22803"/>
    <w:rsid w:val="00A27A58"/>
    <w:rsid w:val="00A30144"/>
    <w:rsid w:val="00A33EE8"/>
    <w:rsid w:val="00A41E3A"/>
    <w:rsid w:val="00A437C9"/>
    <w:rsid w:val="00A44E46"/>
    <w:rsid w:val="00A4694F"/>
    <w:rsid w:val="00A50112"/>
    <w:rsid w:val="00A6174F"/>
    <w:rsid w:val="00A62D1D"/>
    <w:rsid w:val="00A94656"/>
    <w:rsid w:val="00A95A63"/>
    <w:rsid w:val="00AA626E"/>
    <w:rsid w:val="00AB1155"/>
    <w:rsid w:val="00AC40EE"/>
    <w:rsid w:val="00AC7852"/>
    <w:rsid w:val="00AC7FFA"/>
    <w:rsid w:val="00AE579D"/>
    <w:rsid w:val="00AF301C"/>
    <w:rsid w:val="00B0006E"/>
    <w:rsid w:val="00B0174C"/>
    <w:rsid w:val="00B03CA6"/>
    <w:rsid w:val="00B239D2"/>
    <w:rsid w:val="00B24543"/>
    <w:rsid w:val="00B32CB2"/>
    <w:rsid w:val="00B3646B"/>
    <w:rsid w:val="00B37696"/>
    <w:rsid w:val="00B47896"/>
    <w:rsid w:val="00B561FC"/>
    <w:rsid w:val="00B61391"/>
    <w:rsid w:val="00B7049D"/>
    <w:rsid w:val="00B9748C"/>
    <w:rsid w:val="00BA0105"/>
    <w:rsid w:val="00BB1F13"/>
    <w:rsid w:val="00BC156D"/>
    <w:rsid w:val="00BD04D5"/>
    <w:rsid w:val="00BD3B50"/>
    <w:rsid w:val="00BD4295"/>
    <w:rsid w:val="00BF5296"/>
    <w:rsid w:val="00C068C0"/>
    <w:rsid w:val="00C30E80"/>
    <w:rsid w:val="00C35DC5"/>
    <w:rsid w:val="00C51835"/>
    <w:rsid w:val="00C57C4B"/>
    <w:rsid w:val="00C615F6"/>
    <w:rsid w:val="00C63958"/>
    <w:rsid w:val="00C77AEF"/>
    <w:rsid w:val="00C9466F"/>
    <w:rsid w:val="00CA0598"/>
    <w:rsid w:val="00CB23D7"/>
    <w:rsid w:val="00CB3F0A"/>
    <w:rsid w:val="00CB64D0"/>
    <w:rsid w:val="00CC581F"/>
    <w:rsid w:val="00CC5F6A"/>
    <w:rsid w:val="00CD114F"/>
    <w:rsid w:val="00CD16E7"/>
    <w:rsid w:val="00CF05CD"/>
    <w:rsid w:val="00CF1306"/>
    <w:rsid w:val="00CF330B"/>
    <w:rsid w:val="00CF45C4"/>
    <w:rsid w:val="00CF76B4"/>
    <w:rsid w:val="00D0017B"/>
    <w:rsid w:val="00D00768"/>
    <w:rsid w:val="00D1261C"/>
    <w:rsid w:val="00D12B49"/>
    <w:rsid w:val="00D12D24"/>
    <w:rsid w:val="00D12F4F"/>
    <w:rsid w:val="00D14619"/>
    <w:rsid w:val="00D22DCF"/>
    <w:rsid w:val="00D275BD"/>
    <w:rsid w:val="00D545AF"/>
    <w:rsid w:val="00D56D03"/>
    <w:rsid w:val="00D74E13"/>
    <w:rsid w:val="00D77510"/>
    <w:rsid w:val="00D7790C"/>
    <w:rsid w:val="00DA0679"/>
    <w:rsid w:val="00DA6818"/>
    <w:rsid w:val="00DB6767"/>
    <w:rsid w:val="00DC5AC9"/>
    <w:rsid w:val="00DC689B"/>
    <w:rsid w:val="00DD3345"/>
    <w:rsid w:val="00E01D62"/>
    <w:rsid w:val="00E226C4"/>
    <w:rsid w:val="00E32628"/>
    <w:rsid w:val="00E502FB"/>
    <w:rsid w:val="00E50D3D"/>
    <w:rsid w:val="00E6019E"/>
    <w:rsid w:val="00E73FD3"/>
    <w:rsid w:val="00E8075B"/>
    <w:rsid w:val="00E94078"/>
    <w:rsid w:val="00EA1A61"/>
    <w:rsid w:val="00EA4DFF"/>
    <w:rsid w:val="00EB0FF4"/>
    <w:rsid w:val="00EC4239"/>
    <w:rsid w:val="00EC440F"/>
    <w:rsid w:val="00EC6EBB"/>
    <w:rsid w:val="00ED5613"/>
    <w:rsid w:val="00EE75BB"/>
    <w:rsid w:val="00EF58B9"/>
    <w:rsid w:val="00EF67EA"/>
    <w:rsid w:val="00EF774D"/>
    <w:rsid w:val="00F0482C"/>
    <w:rsid w:val="00F07CAC"/>
    <w:rsid w:val="00F222A0"/>
    <w:rsid w:val="00F238D6"/>
    <w:rsid w:val="00F549A9"/>
    <w:rsid w:val="00F55197"/>
    <w:rsid w:val="00F647A2"/>
    <w:rsid w:val="00F658D1"/>
    <w:rsid w:val="00F77B83"/>
    <w:rsid w:val="00F81C8B"/>
    <w:rsid w:val="00F87F80"/>
    <w:rsid w:val="00F90E0F"/>
    <w:rsid w:val="00F932FC"/>
    <w:rsid w:val="00F9710D"/>
    <w:rsid w:val="00FA1C68"/>
    <w:rsid w:val="00FA21DC"/>
    <w:rsid w:val="00FA5467"/>
    <w:rsid w:val="00FB24F3"/>
    <w:rsid w:val="00FC569D"/>
    <w:rsid w:val="00FD428D"/>
    <w:rsid w:val="00FF1068"/>
    <w:rsid w:val="00FF4A07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79AF8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  <w:style w:type="paragraph" w:styleId="Bezodstpw">
    <w:name w:val="No Spacing"/>
    <w:basedOn w:val="Normalny"/>
    <w:uiPriority w:val="1"/>
    <w:qFormat/>
    <w:rsid w:val="00F5519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menfontZnak">
    <w:name w:val="men font Znak"/>
    <w:link w:val="menfont"/>
    <w:locked/>
    <w:rsid w:val="00321E8F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1E8F"/>
    <w:rPr>
      <w:b/>
      <w:bCs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iPriority w:val="99"/>
    <w:unhideWhenUsed/>
    <w:qFormat/>
    <w:rsid w:val="003605CE"/>
    <w:rPr>
      <w:vertAlign w:val="superscript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iPriority w:val="99"/>
    <w:unhideWhenUsed/>
    <w:qFormat/>
    <w:rsid w:val="003605CE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uiPriority w:val="99"/>
    <w:qFormat/>
    <w:rsid w:val="003605CE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EF774D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F77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F77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Wstpakapit">
    <w:name w:val="Inf_Wstęp_akapit"/>
    <w:basedOn w:val="Normalny"/>
    <w:link w:val="InfWstpakapitZnak"/>
    <w:qFormat/>
    <w:rsid w:val="00EF774D"/>
    <w:pPr>
      <w:spacing w:after="120"/>
      <w:jc w:val="both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InfWstpakapitZnak">
    <w:name w:val="Inf_Wstęp_akapit Znak"/>
    <w:basedOn w:val="Domylnaczcionkaakapitu"/>
    <w:link w:val="InfWstpakapit"/>
    <w:rsid w:val="00EF774D"/>
    <w:rPr>
      <w:rFonts w:eastAsiaTheme="minorHAnsi"/>
      <w:sz w:val="22"/>
      <w:szCs w:val="22"/>
      <w:lang w:eastAsia="en-US"/>
    </w:rPr>
  </w:style>
  <w:style w:type="table" w:customStyle="1" w:styleId="Tabela-Siatka30">
    <w:name w:val="Tabela - Siatka30"/>
    <w:basedOn w:val="Standardowy"/>
    <w:next w:val="Tabela-Siatka"/>
    <w:uiPriority w:val="59"/>
    <w:rsid w:val="00EF774D"/>
    <w:pPr>
      <w:suppressAutoHyphens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F774D"/>
  </w:style>
  <w:style w:type="paragraph" w:customStyle="1" w:styleId="Default">
    <w:name w:val="Default"/>
    <w:rsid w:val="001337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ZLITUSTzmustliter">
    <w:name w:val="Z_LIT/UST(§) – zm. ust. (§) literą"/>
    <w:basedOn w:val="Normalny"/>
    <w:uiPriority w:val="46"/>
    <w:qFormat/>
    <w:rsid w:val="00CF330B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CF330B"/>
    <w:pPr>
      <w:spacing w:line="360" w:lineRule="auto"/>
      <w:ind w:left="1497" w:hanging="510"/>
      <w:jc w:val="both"/>
    </w:pPr>
    <w:rPr>
      <w:rFonts w:ascii="Times" w:hAnsi="Times"/>
      <w:bCs/>
      <w:szCs w:val="20"/>
    </w:rPr>
  </w:style>
  <w:style w:type="paragraph" w:customStyle="1" w:styleId="ZLITCZWSPPKTzmczciwsppktliter">
    <w:name w:val="Z_LIT/CZ_WSP_PKT – zm. części wsp. pkt literą"/>
    <w:basedOn w:val="Normalny"/>
    <w:next w:val="Normalny"/>
    <w:uiPriority w:val="50"/>
    <w:qFormat/>
    <w:rsid w:val="00CF330B"/>
    <w:pPr>
      <w:spacing w:line="360" w:lineRule="auto"/>
      <w:ind w:left="987"/>
      <w:jc w:val="both"/>
    </w:pPr>
    <w:rPr>
      <w:rFonts w:ascii="Times" w:hAnsi="Times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667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4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2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613">
          <w:marLeft w:val="12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931">
          <w:marLeft w:val="12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0FD7-2A9F-4451-A2A8-C655CCD9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Ostrowska Anna</cp:lastModifiedBy>
  <cp:revision>4</cp:revision>
  <cp:lastPrinted>2021-05-04T10:56:00Z</cp:lastPrinted>
  <dcterms:created xsi:type="dcterms:W3CDTF">2021-09-22T12:30:00Z</dcterms:created>
  <dcterms:modified xsi:type="dcterms:W3CDTF">2021-09-22T14:31:00Z</dcterms:modified>
</cp:coreProperties>
</file>